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917" w:rsidRDefault="0034691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46917" w:rsidRDefault="00346917">
      <w:pPr>
        <w:pStyle w:val="ConsPlusNormal"/>
        <w:jc w:val="both"/>
        <w:outlineLvl w:val="0"/>
      </w:pPr>
    </w:p>
    <w:p w:rsidR="00346917" w:rsidRDefault="00346917">
      <w:pPr>
        <w:pStyle w:val="ConsPlusNormal"/>
        <w:outlineLvl w:val="0"/>
      </w:pPr>
      <w:r>
        <w:t>Зарегистрировано в Минюсте России 17 апреля 2013 г. N 28163</w:t>
      </w:r>
    </w:p>
    <w:p w:rsidR="00346917" w:rsidRDefault="00346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6917" w:rsidRDefault="00346917">
      <w:pPr>
        <w:pStyle w:val="ConsPlusNormal"/>
      </w:pPr>
    </w:p>
    <w:p w:rsidR="00346917" w:rsidRDefault="00346917">
      <w:pPr>
        <w:pStyle w:val="ConsPlusTitle"/>
        <w:jc w:val="center"/>
      </w:pPr>
      <w:r>
        <w:t>МИНИСТЕРСТВО ЗДРАВООХРАНЕНИЯ РОССИЙСКОЙ ФЕДЕРАЦИИ</w:t>
      </w:r>
    </w:p>
    <w:p w:rsidR="00346917" w:rsidRDefault="00346917">
      <w:pPr>
        <w:pStyle w:val="ConsPlusTitle"/>
        <w:jc w:val="center"/>
      </w:pPr>
    </w:p>
    <w:p w:rsidR="00346917" w:rsidRDefault="00346917">
      <w:pPr>
        <w:pStyle w:val="ConsPlusTitle"/>
        <w:jc w:val="center"/>
      </w:pPr>
      <w:r>
        <w:t>ПРИКАЗ</w:t>
      </w:r>
    </w:p>
    <w:p w:rsidR="00346917" w:rsidRDefault="00346917">
      <w:pPr>
        <w:pStyle w:val="ConsPlusTitle"/>
        <w:jc w:val="center"/>
      </w:pPr>
      <w:r>
        <w:t>от 15 ноября 2012 г. N 915н</w:t>
      </w:r>
    </w:p>
    <w:p w:rsidR="00346917" w:rsidRDefault="00346917">
      <w:pPr>
        <w:pStyle w:val="ConsPlusTitle"/>
        <w:jc w:val="center"/>
      </w:pPr>
    </w:p>
    <w:p w:rsidR="00346917" w:rsidRDefault="00346917">
      <w:pPr>
        <w:pStyle w:val="ConsPlusTitle"/>
        <w:jc w:val="center"/>
      </w:pPr>
      <w:r>
        <w:t>ОБ УТВЕРЖДЕНИИ ПОРЯДКА</w:t>
      </w:r>
    </w:p>
    <w:p w:rsidR="00346917" w:rsidRDefault="00346917">
      <w:pPr>
        <w:pStyle w:val="ConsPlusTitle"/>
        <w:jc w:val="center"/>
      </w:pPr>
      <w:r>
        <w:t>ОКАЗАНИЯ МЕДИЦИНСКОЙ ПОМОЩИ НАСЕЛЕНИЮ</w:t>
      </w:r>
    </w:p>
    <w:p w:rsidR="00346917" w:rsidRDefault="00346917">
      <w:pPr>
        <w:pStyle w:val="ConsPlusTitle"/>
        <w:jc w:val="center"/>
      </w:pPr>
      <w:r>
        <w:t>ПО ПРОФИЛЮ "ОНКОЛОГИЯ"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23.08.2016 </w:t>
            </w:r>
            <w:hyperlink r:id="rId5" w:history="1">
              <w:r>
                <w:rPr>
                  <w:color w:val="0000FF"/>
                </w:rPr>
                <w:t>N 624н</w:t>
              </w:r>
            </w:hyperlink>
            <w:r>
              <w:rPr>
                <w:color w:val="392C69"/>
              </w:rPr>
              <w:t>,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04.07.2017 </w:t>
            </w:r>
            <w:hyperlink r:id="rId6" w:history="1">
              <w:r>
                <w:rPr>
                  <w:color w:val="0000FF"/>
                </w:rPr>
                <w:t>N 379н</w:t>
              </w:r>
            </w:hyperlink>
            <w:r>
              <w:rPr>
                <w:color w:val="392C69"/>
              </w:rPr>
              <w:t xml:space="preserve">, от 05.02.2019 </w:t>
            </w:r>
            <w:hyperlink r:id="rId7" w:history="1">
              <w:r>
                <w:rPr>
                  <w:color w:val="0000FF"/>
                </w:rPr>
                <w:t>N 48н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 xml:space="preserve">В соответствии со </w:t>
      </w:r>
      <w:hyperlink r:id="rId8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Порядок</w:t>
        </w:r>
      </w:hyperlink>
      <w:r>
        <w:t xml:space="preserve"> оказания медицинской помощи населению по профилю "онкология".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 w:history="1">
        <w:r>
          <w:rPr>
            <w:color w:val="0000FF"/>
          </w:rPr>
          <w:t>приказ</w:t>
        </w:r>
      </w:hyperlink>
      <w:r>
        <w:t xml:space="preserve"> Министерства здравоохранения и социального развития Российской Федерации от 3 декабря 2009 г. N 944н "Об утверждении порядка оказания медицинской помощи онкологическим больным" (зарегистрирован в Министерстве юстиции Российской Федерации 15 декабря 2009 г., регистрационный N 15605).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</w:pPr>
      <w:r>
        <w:t>Министр</w:t>
      </w:r>
    </w:p>
    <w:p w:rsidR="00346917" w:rsidRDefault="00346917">
      <w:pPr>
        <w:pStyle w:val="ConsPlusNormal"/>
        <w:jc w:val="right"/>
      </w:pPr>
      <w:r>
        <w:t>В.И.СКВОРЦОВА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0"/>
      </w:pPr>
      <w:r>
        <w:t>Утвержден</w:t>
      </w:r>
    </w:p>
    <w:p w:rsidR="00346917" w:rsidRDefault="00346917">
      <w:pPr>
        <w:pStyle w:val="ConsPlusNormal"/>
        <w:jc w:val="right"/>
      </w:pPr>
      <w:r>
        <w:t>приказом 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0" w:name="P32"/>
      <w:bookmarkEnd w:id="0"/>
      <w:r>
        <w:t>ПОРЯДОК</w:t>
      </w:r>
    </w:p>
    <w:p w:rsidR="00346917" w:rsidRDefault="00346917">
      <w:pPr>
        <w:pStyle w:val="ConsPlusTitle"/>
        <w:jc w:val="center"/>
      </w:pPr>
      <w:r>
        <w:t>ОКАЗАНИЯ МЕДИЦИНСКОЙ ПОМОЩИ НАСЕЛЕНИЮ</w:t>
      </w:r>
    </w:p>
    <w:p w:rsidR="00346917" w:rsidRDefault="00346917">
      <w:pPr>
        <w:pStyle w:val="ConsPlusTitle"/>
        <w:jc w:val="center"/>
      </w:pPr>
      <w:r>
        <w:t>ПО ПРОФИЛЮ "ОНКОЛОГИЯ"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Приказов Минздрава России от 23.08.2016 </w:t>
            </w:r>
            <w:hyperlink r:id="rId10" w:history="1">
              <w:r>
                <w:rPr>
                  <w:color w:val="0000FF"/>
                </w:rPr>
                <w:t>N 624н</w:t>
              </w:r>
            </w:hyperlink>
            <w:r>
              <w:rPr>
                <w:color w:val="392C69"/>
              </w:rPr>
              <w:t>,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04.07.2017 </w:t>
            </w:r>
            <w:hyperlink r:id="rId11" w:history="1">
              <w:r>
                <w:rPr>
                  <w:color w:val="0000FF"/>
                </w:rPr>
                <w:t>N 379н</w:t>
              </w:r>
            </w:hyperlink>
            <w:r>
              <w:rPr>
                <w:color w:val="392C69"/>
              </w:rPr>
              <w:t xml:space="preserve">, от 05.02.2019 </w:t>
            </w:r>
            <w:hyperlink r:id="rId12" w:history="1">
              <w:r>
                <w:rPr>
                  <w:color w:val="0000FF"/>
                </w:rPr>
                <w:t>N 48н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 xml:space="preserve">1. Настоящий Порядок устанавливает правила оказания медицинской помощи по профилю "онкология" населению с онкологическими заболеваниями в медицинских организациях (далее </w:t>
      </w:r>
      <w:r>
        <w:lastRenderedPageBreak/>
        <w:t>соответственно - медицинская помощь, больные с онкологическими заболеваниями).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Медицинская помощь оказывается в виде: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первичной медико-санитарной помощи;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скорой, в том числе скорой специализированной, медицинской помощи;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специализированной, в том числе высокотехнологичной, медицинской помощи;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паллиативной медицинской помощи.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Медицинская помощь оказывается в следующих условиях: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амбулаторно;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 дневном стационаре;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стационарно.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4. Медицинская помощь включает: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профилактику и диагностику онкологических заболеваний;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лечение и реабилитацию больных с онкологическими заболеваниями с использованием современных специальных методов и сложных, в том числе уникальных, медицинских технологий.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Медицинская помощь осуществляется в соответствии со </w:t>
      </w:r>
      <w:hyperlink r:id="rId13" w:history="1">
        <w:r>
          <w:rPr>
            <w:color w:val="0000FF"/>
          </w:rPr>
          <w:t>стандартами</w:t>
        </w:r>
      </w:hyperlink>
      <w:r>
        <w:t xml:space="preserve"> медицинской помощи.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6. Первичная медико-санитарная помощь включает: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первичную доврачебную медико-санитарную помощь;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первичную врачебную медико-санитарную помощь;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первичную специализированную медико-санитарную помощь.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7. Первичная медико-санитарная помощь предусматривает профилактику, диагностику, лечение онкологических заболеваний и медицинскую реабилитацию по рекомендациям медицинской организации, оказывающей медицинскую помощь больным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8. Первичная доврачебная медико-санитарная помощь оказывается медицинскими работниками со средним медицинским образованием в амбулаторных условиях.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9. Первичная врачебная медико-санитарная помощь оказывается амбулаторно и в условиях дневного стационара врачами-терапевтами участковыми, врачами общей практики (семейными врачами) по территориально-участковому принципу.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10. Первичная специализированная медико-санитарная помощь оказывается врачом-онкологом и иными врачами-специалистами в центре амбулаторной онкологической помощи либо в первичном онкологическом кабинете, первичном онкологическом отделении, поликлиническом отделении онкологического диспансера.</w:t>
      </w:r>
    </w:p>
    <w:p w:rsidR="00346917" w:rsidRDefault="00346917">
      <w:pPr>
        <w:pStyle w:val="ConsPlusNormal"/>
        <w:jc w:val="both"/>
      </w:pPr>
      <w:r>
        <w:t xml:space="preserve">(п. 10 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11. При подозрении или выявлении у больного онкологического заболевания врачи-терапевты, врачи-терапевты участковые, врачи общей практики (семейные врачи), врачи-</w:t>
      </w:r>
      <w:r>
        <w:lastRenderedPageBreak/>
        <w:t>специалисты, средние медицинские работники в установленном порядке направляют больного на консультацию в центр амбулаторной онкологической помощи либо в первичный онкологический кабинет, первичное онкологическое отделение медицинской организации для оказания ему первичной специализированной медико-санитарной помощи.</w:t>
      </w:r>
    </w:p>
    <w:p w:rsidR="00346917" w:rsidRDefault="00346917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Консультация в центре амбулаторной онкологической помощи либо в первичном онкологическом кабинете, первичном онкологическом отделении медицинской организации должна быть проведена не позднее 5 рабочих дней с даты выдачи направления на консультацию.</w:t>
      </w:r>
    </w:p>
    <w:p w:rsidR="00346917" w:rsidRDefault="00346917">
      <w:pPr>
        <w:pStyle w:val="ConsPlusNormal"/>
        <w:jc w:val="both"/>
      </w:pPr>
      <w:r>
        <w:t xml:space="preserve">(абзац введен </w:t>
      </w:r>
      <w:hyperlink r:id="rId16" w:history="1">
        <w:r>
          <w:rPr>
            <w:color w:val="0000FF"/>
          </w:rPr>
          <w:t>Приказом</w:t>
        </w:r>
      </w:hyperlink>
      <w:r>
        <w:t xml:space="preserve"> Минздрава России от 04.07.2017 N 379н;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12. Врач-онколог центра амбулаторной онкологической помощи в течение одного дня с момента установления предварительного диагноза злокачественного новообразования организует взятие биопсийного (операционного) материала, его консервацию в 10%-ном растворе нейтрального формалина, маркировку и направление в патолого-анатомическое бюро (отделение) с приложением направления на прижизненное патолого-анатомическое исследование биопсийного (операционного) материала по форме согласно </w:t>
      </w:r>
      <w:hyperlink r:id="rId18" w:history="1">
        <w:r>
          <w:rPr>
            <w:color w:val="0000FF"/>
          </w:rPr>
          <w:t>приложению N 2</w:t>
        </w:r>
      </w:hyperlink>
      <w:r>
        <w:t xml:space="preserve"> к приказу Министерства здравоохранения Российской Федерации от 24 марта 2016 г. N 179н "О Правилах проведения патолого-анатомических исследований" (зарегистрирован Министерством юстиции Российской Федерации 14 апреля 2016 г., регистрационный N 41799) (далее - Правила проведения патолого-анатомических исследований), а также организует выполнение иных диагностических исследований, необходимых для установления диагноза, включая распространенность онкологического процесса и стадию заболевания.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В случае отсутствия центра амбулаторной онкологической помощи врач-онколог первичного онкологического кабинета или первичного онкологического отделения в течение одного дня с момента установления предварительного диагноза злокачественного новообразования организует взятие биопсийного (операционного) материала, его консервацию в 10%-ном растворе нейтрального формалина, маркировку и направление в патолого-анатомическое бюро (отделение) с приложением направления на прижизненное патолого-анатомическое исследование биопсийного (операционного) материала по форме согласно </w:t>
      </w:r>
      <w:hyperlink r:id="rId19" w:history="1">
        <w:r>
          <w:rPr>
            <w:color w:val="0000FF"/>
          </w:rPr>
          <w:t>приложению N 2</w:t>
        </w:r>
      </w:hyperlink>
      <w:r>
        <w:t xml:space="preserve"> к Правилам проведения патолого-анатомических исследований, а также организует направление пациента для выполнения иных диагностических исследований, необходимых для установления диагноза, включая распространенность онкологического процесса и стадию заболевания.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 случае невозможности взятия в медицинской организации, в составе которой организован центр амбулаторной онкологической помощи (первичный онкологический кабинет, первичное онкологическое отделение), биопсийного (операционного) материала, проведения иных диагностических исследований пациент направляется лечащим врачом в онкологический диспансер или в медицинскую организацию, оказывающую медицинскую помощь больным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Срок выполнения патолого-анатомических исследований, необходимых для гистологической верификации злокачественного новообразования, не должен превышать 15 рабочих дней с даты поступления биопсийного (операционного) материала в патолого-анатомическое бюро (отделение).</w:t>
      </w:r>
    </w:p>
    <w:p w:rsidR="00346917" w:rsidRDefault="00346917">
      <w:pPr>
        <w:pStyle w:val="ConsPlusNormal"/>
        <w:jc w:val="both"/>
      </w:pPr>
      <w:r>
        <w:t xml:space="preserve">(п. 12 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13. Скорая медицинская помощь оказывается в соответствии с </w:t>
      </w:r>
      <w:hyperlink r:id="rId21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20 июня 2013 г. N 388н "Об утверждении Порядка оказания скорой, в том числе скорой специализированной, медицинской помощи" (зарегистрирован Министерством юстиции Российской Федерации 16 августа 2013 г., регистрационный N 29422), с изменениями, внесенными приказами Министерства здравоохранения Российской Федерации от 22 января 2016 г. N 33н (зарегистрирован </w:t>
      </w:r>
      <w:r>
        <w:lastRenderedPageBreak/>
        <w:t>Министерством юстиции Российской Федерации 9 марта 2016 г., регистрационный N 41353) и от 5 мая 2016 г. N 283н (зарегистрирован Министерством юстиции Российской Федерации 26 мая 2016 г., регистрационный N 42283).</w:t>
      </w:r>
    </w:p>
    <w:p w:rsidR="00346917" w:rsidRDefault="00346917">
      <w:pPr>
        <w:pStyle w:val="ConsPlusNormal"/>
        <w:jc w:val="both"/>
      </w:pPr>
      <w:r>
        <w:t xml:space="preserve">(п. 13 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14. Скорая медицинская помощь оказывается фельдшерскими выездными бригадами скорой медицинской помощи, врачебными выездными бригадами скорой медицинской помощи в экстренной или неотложной форме вне медицинской организации, а также в амбулаторных и стационарных условиях при состояниях, требующих срочного медицинского вмешательства.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15. При подозрении и (или) выявлении у больного онкологического заболевания в ходе оказания ему скорой медицинской помощи таких больных переводят или направляют в медицинские организации, оказывающие медицинскую помощь больным с онкологическими заболеваниями, для определения тактики ведения и необходимости применения дополнительно других методов специализированного противоопухолевого лечения.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15.1. Врач-онколог центра амбулаторной онкологической помощи (первичного онкологического кабинета, первичного онкологического отделения) направляет больного в онкологический диспансер или в медицинские организации, оказывающие медицинскую помощь больным с онкологическими заболеваниями, для уточнения диагноза (в случае невозможности установления диагноза, включая распространенность онкологического процесса и стадию заболевания, врачом-онкологом центра амбулаторной онкологической помощи, первичного онкологического кабинета или первичного онкологического отделения) и оказания специализированной, в том числе высокотехнологичной, медицинской помощи.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Срок начала оказания специализированной, за исключением высокотехнологичной, медицинской помощи больным с онкологическими заболеваниями в медицинской организации, оказывающей медицинскую помощь больным с онкологическими заболеваниями, не должен превышать 14 календарных дней с даты гистологической верификации злокачественного новообразования или 14 календарных дней с даты установления предварительного диагноза злокачественного новообразования (в случае отсутствия медицинских показаний для проведения патолого-анатомических исследований в амбулаторных условиях).</w:t>
      </w:r>
    </w:p>
    <w:p w:rsidR="00346917" w:rsidRDefault="00346917">
      <w:pPr>
        <w:pStyle w:val="ConsPlusNormal"/>
        <w:jc w:val="both"/>
      </w:pPr>
      <w:r>
        <w:t xml:space="preserve">(п. 15.1 в ред. </w:t>
      </w:r>
      <w:hyperlink r:id="rId23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16. Специализированная, в том числе высокотехнологичная, медицинская помощь оказывается врачами-онкологами, врачами-радиотерапевтами в онкологическом диспансере или в медицинских организациях, оказывающих медицинскую помощь больным с онкологическими заболеваниями, имеющих лицензию, необходимую материально-техническую базу, сертифицированных специалистов, в стационарных условиях и условиях дневного стационара и включает в себя профилактику, диагностику, лечение онкологических заболеваний, требующих использования специальных методов и сложных уникальных медицинских технологий, а также медицинскую реабилитацию.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17. Оказание специализированной, в том числе высокотехнологичной, медицинской помощи в онкологическом диспансере или в медицинских организациях, оказывающих медицинскую помощь больным с онкологическими заболеваниями, осуществляется по направлению врача-онколога центра амбулаторной онкологической помощи или первичного онкологического кабинета, первичного онкологического отделения либо врача-специалиста при подозрении и (или) выявлении у больного онкологического заболевания в ходе оказания ему специализированной медицинской помощи в экстренной и неотложной форме.</w:t>
      </w:r>
    </w:p>
    <w:p w:rsidR="00346917" w:rsidRDefault="00346917">
      <w:pPr>
        <w:pStyle w:val="ConsPlusNormal"/>
        <w:jc w:val="both"/>
      </w:pPr>
      <w:r>
        <w:t xml:space="preserve">(п. 17 в ред. </w:t>
      </w:r>
      <w:hyperlink r:id="rId24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18. В медицинской организации, оказывающей медицинскую помощь больным с онкологическими заболеваниями, тактика медицинского обследования и лечения устанавливается консилиумом врачей-онкологов и врачей-радиотерапевтов, с привлечением при необходимости </w:t>
      </w:r>
      <w:r>
        <w:lastRenderedPageBreak/>
        <w:t>других врачей-специалистов. Решение консилиума врачей оформляется протоколом, подписывается участниками консилиума врачей и вносится в медицинскую документацию больного.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19. Паллиативная медицинская помощь оказывается медицинскими работниками, прошедшими обучение по оказанию паллиативной медицинской помощи, в амбулаторных, стационарных условиях, условиях дневного стационара и включает в себя комплекс медицинских вмешательств, направленных на избавление от боли, в том числе с применением наркотических средств, и облегчение других тяжелых проявлений онкологических заболеваний.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20. Оказание </w:t>
      </w:r>
      <w:hyperlink r:id="rId25" w:history="1">
        <w:r>
          <w:rPr>
            <w:color w:val="0000FF"/>
          </w:rPr>
          <w:t>паллиативной</w:t>
        </w:r>
      </w:hyperlink>
      <w:r>
        <w:t xml:space="preserve"> медицинской помощи в онкологическом диспансере, а также в медицинских организациях, располагающих отделениями паллиативной помощи, осуществляется по направлению врача-терапевта участкового, врача общей практики (семейного врача), врача-онколога центра амбулаторной онкологической помощи либо первичного онкологического кабинета, первичного онкологического отделения.</w:t>
      </w:r>
    </w:p>
    <w:p w:rsidR="00346917" w:rsidRDefault="00346917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21. Больным с онкологическими заболеваниями при наличии медицинских показаний и независимо от сроков, прошедших с момента лечения, проводятся реабилитационные мероприятия в специализированных медицинских организациях.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22. Больные с онкологическими заболеваниями подлежат пожизненному диспансерному наблюдению в центре амбулаторной онкологической помощи, а в случае его отсутствия - в первичном онкологическом кабинете или первичном онкологическом отделении медицинской организации, онкологическом диспансере или в медицинских организациях, оказывающих медицинскую помощь больным с онкологическими заболеваниями. Если течение заболевания не требует изменения тактики ведения больного, диспансерные осмотры после проведенного лечения осуществляются:</w:t>
      </w:r>
    </w:p>
    <w:p w:rsidR="00346917" w:rsidRDefault="00346917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 течение первого года - один раз в три месяца,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 течение второго года - один раз в шесть месяцев,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 дальнейшем - один раз в год.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23. Информация о впервые выявленном случае онкологического заболевания направляется врачом-специалистом медицинской организации, в которой установлен соответствующий диагноз, в организационно-методический отдел онкологического диспансера для постановки больного на диспансерный учет.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24. В случае подтверждения у больного факта наличия онкологического заболевания информация об уточненном диагнозе больного направляется из организационно-методического отдела онкологического диспансера в центр амбулаторной онкологической помощи либо первичный онкологический кабинет, первичное онкологическое отделение медицинской организации, оказывающей медицинскую помощь больным с онкологическими заболеваниями, для последующего диспансерного наблюдения больного.</w:t>
      </w:r>
    </w:p>
    <w:p w:rsidR="00346917" w:rsidRDefault="00346917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Приказа</w:t>
        </w:r>
      </w:hyperlink>
      <w:r>
        <w:t xml:space="preserve"> Минздрава России от 05.02.2019 N 48н)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25. Оказание специализированной, за исключением высокотехнологичной, медицинской помощи осуществляется в федеральных государственных медицинских организациях в соответствии с Порядком направления пациентов в медицинские организации и иные организации, подведомственные федеральным органам исполнительной власти, для оказания специализированной (за исключением высокотехнологичной) медицинской помощи, приведенным в </w:t>
      </w:r>
      <w:hyperlink r:id="rId29" w:history="1">
        <w:r>
          <w:rPr>
            <w:color w:val="0000FF"/>
          </w:rPr>
          <w:t>приложении</w:t>
        </w:r>
      </w:hyperlink>
      <w:r>
        <w:t xml:space="preserve"> к Положению об организации оказания специализированной, в том числе высокотехнологичной, медицинской помощи, утвержденному приказом Министерства </w:t>
      </w:r>
      <w:r>
        <w:lastRenderedPageBreak/>
        <w:t>здравоохранения Российской Федерации от 2 декабря 2014 г. N 796н (зарегистрирован Министерством юстиции Российской Федерации 2 февраля 2015 г., регистрационный N 35821), с изменениями, внесенными приказом Министерства здравоохранения Российской Федерации от 27 августа 2015 г. N 598н (зарегистрирован Министерством юстиции Российской Федерации 9 сентября 2015 г., регистрационный N 38847).</w:t>
      </w:r>
    </w:p>
    <w:p w:rsidR="00346917" w:rsidRDefault="00346917">
      <w:pPr>
        <w:pStyle w:val="ConsPlusNormal"/>
        <w:jc w:val="both"/>
      </w:pPr>
      <w:r>
        <w:t xml:space="preserve">(п. 25 в ред. </w:t>
      </w:r>
      <w:hyperlink r:id="rId30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26. При наличии у больного медицинских показаний к оказанию высокотехнологичной медицинской помощи направление в медицинскую организацию, оказывающую высокотехнологичную медицинскую помощь, осуществляется в соответствии с </w:t>
      </w:r>
      <w:hyperlink r:id="rId31" w:history="1">
        <w:r>
          <w:rPr>
            <w:color w:val="0000FF"/>
          </w:rPr>
          <w:t>Порядком</w:t>
        </w:r>
      </w:hyperlink>
      <w:r>
        <w:t xml:space="preserve"> организации оказания высокотехнологичной медицинской помощи с применением специализированной информационной системы, утвержденным приказом Министерства здравоохранения Российской Федерации от 29 декабря 2014 г. N 930н (зарегистрирован Министерством юстиции Российской Федерации 31 декабря 2014 г., регистрационный N 35499), с изменениями, внесенными приказами Министерства здравоохранения Российской Федерации от 29 мая 2015 г. N 280н (зарегистрирован Министерством юстиции Российской Федерации 23 июня 2015 г., регистрационный N 37770) и от 27 августа 2015 г. N 598н (зарегистрирован Министерством юстиции Российской Федерации 9 сентября 2015 г., регистрационный N 38847).</w:t>
      </w:r>
    </w:p>
    <w:p w:rsidR="00346917" w:rsidRDefault="00346917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27. Медицинская помощь оказывается в соответствии с </w:t>
      </w:r>
      <w:hyperlink w:anchor="P112" w:history="1">
        <w:r>
          <w:rPr>
            <w:color w:val="0000FF"/>
          </w:rPr>
          <w:t>приложениями N 1</w:t>
        </w:r>
      </w:hyperlink>
      <w:r>
        <w:t xml:space="preserve"> - </w:t>
      </w:r>
      <w:hyperlink w:anchor="P3223" w:history="1">
        <w:r>
          <w:rPr>
            <w:color w:val="0000FF"/>
          </w:rPr>
          <w:t>36</w:t>
        </w:r>
      </w:hyperlink>
      <w:r>
        <w:t xml:space="preserve"> к настоящему Порядку.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1" w:name="P112"/>
      <w:bookmarkEnd w:id="1"/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ПЕРВИЧНОГО</w:t>
      </w:r>
    </w:p>
    <w:p w:rsidR="00346917" w:rsidRDefault="00346917">
      <w:pPr>
        <w:pStyle w:val="ConsPlusTitle"/>
        <w:jc w:val="center"/>
      </w:pPr>
      <w:r>
        <w:t>ОНКОЛОГИЧЕСКОГО КАБИНЕТА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определяют организацию деятельности первичного онкологического кабинета медицинской организации, оказывающей первичную медико-санитарную помощь больным с онкологическими заболеваниями (далее соответственно - Кабинет, медицинская организация, оказывающая первичную медико-санитарную помощь).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Кабинет создается как структурное подразделение медицинской организации, оказывающей первичную медико-санитарную помощь населению, для предоставления первичной специализированной медико-санитарной помощи в амбулаторных условиях.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3. На должность врача Кабинета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</w:t>
      </w:r>
      <w:r>
        <w:lastRenderedPageBreak/>
        <w:t>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специальности "онкология".</w:t>
      </w:r>
    </w:p>
    <w:p w:rsidR="00346917" w:rsidRDefault="00346917">
      <w:pPr>
        <w:pStyle w:val="ConsPlusNormal"/>
        <w:jc w:val="both"/>
      </w:pPr>
      <w:r>
        <w:t xml:space="preserve">(п. 3 в ред. </w:t>
      </w:r>
      <w:hyperlink r:id="rId34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4. Структура и штатная численность Кабинета устанавливаются руководителем медицинской организации, оказывающей первичную медико-санитарную помощь, исходя из объема проводимой лечебно-диагностической работы с учетом рекомендуемых штатных нормативов, предусмотренных </w:t>
      </w:r>
      <w:hyperlink w:anchor="P153" w:history="1">
        <w:r>
          <w:rPr>
            <w:color w:val="0000FF"/>
          </w:rPr>
          <w:t>приложением N 2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Оснащение Кабинета осуществляется в соответствии со стандартом оснащения, предусмотренным </w:t>
      </w:r>
      <w:hyperlink w:anchor="P184" w:history="1">
        <w:r>
          <w:rPr>
            <w:color w:val="0000FF"/>
          </w:rPr>
          <w:t>приложением N 3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6. В структуре Кабинета рекомендуется предусмотреть кабинет врача, процедурную, помещение для хранения медицинской документации.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7. Кабинет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консультативная помощь врачам, осуществляющим первичную врачебную медико-санитарную помощь больным с онкологическими заболеваниями, контроль за проведением их симптоматического лечения;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выписывание наркотических средств </w:t>
      </w:r>
      <w:hyperlink r:id="rId35" w:history="1">
        <w:r>
          <w:rPr>
            <w:color w:val="0000FF"/>
          </w:rPr>
          <w:t>списка</w:t>
        </w:r>
      </w:hyperlink>
      <w:r>
        <w:t xml:space="preserve">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и </w:t>
      </w:r>
      <w:hyperlink r:id="rId36" w:history="1">
        <w:r>
          <w:rPr>
            <w:color w:val="0000FF"/>
          </w:rPr>
          <w:t>списка</w:t>
        </w:r>
      </w:hyperlink>
      <w:r>
        <w:t xml:space="preserve">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(Собрание законодательства Российской Федерации, 2004, N 8, ст. 663, N 47, ст. 4666; 2006, N 29, ст. 3253; 2007, N 28, ст. 3439; 2009, N 26, ст. 3183, N 52, ст. 6572; 2010, N 3, ст. 314, N 17, ст. 2100, N 24, ст. 3035, N 28, ст. 3703, N 31, ст. 4271, N 45, ст. 5864, N 50, ст. 6696, ст. 6720; 2011, N 10, ст. 1390, N 12, ст. 1635, N 29, ст. 4466, ст. 4473, N 42, ст. 5921, N 51, ст. 7534; 2012, N 10, ст. 1232, N 11, ст. 1295, N 19, ст. 2400, N 22, ст. 2864, N 37, ст. 5002, N 41, ст. 5625), больным с онкологическими заболеваниями в соответствии с </w:t>
      </w:r>
      <w:hyperlink r:id="rId37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 (зарегистрирован Министерством юстиции Российской Федерации 27 апреля 2007 г., регистрационный N 9364), с изменениями, внесенными приказами Министерства здравоохранения и социального развития Российской Федерации от 27 августа 2007 г. N 560 (зарегистрирован Министерством юстиции Российской Федерации 14 сентября 2007 г., регистрационный N 10133), от 25 сентября 2009 г. N 794н (зарегистрирован Министерством юстиции Российской Федерации 25 ноября 2009 г., регистрационный N 15317), от 20 января 2011 г. N 13н (зарегистрирован Министерством юстиции Российской Федерации 15 марта 2011 г., регистрационный N 20103) и </w:t>
      </w:r>
      <w:hyperlink r:id="rId38" w:history="1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1 августа 2012 г. N 54н (зарегистрирован Министерством юстиции Российской Федерации 15 августа 2012 г., регистрационный N 25190);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осуществление динамического наблюдения в соответствии с рекомендациями врача-онколога за больными с онкологическими заболеваниями, получающими лекарственную </w:t>
      </w:r>
      <w:r>
        <w:lastRenderedPageBreak/>
        <w:t>противоопухолевую терапию, проводимую в онкологическом диспансере или в медицинских организациях, оказывающих медицинскую помощь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мониторинг и оценка лабораторных показателей с целью предупреждения развития токсических реакций, своевременное направление больного с онкологическим заболеванием в онкологический диспансер или в медицинскую организацию, оказывающую медицинскую помощь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направление больного с онкологическим заболеванием для паллиативного и симптоматического лечения в соответствующие отделения медицинских организаций, оказывающих паллиативную медицинскую помощь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причин отказов больных с онкологическими заболеваниями от лечения в медицинских организациях;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учет больных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оценка направления в организационно-методические отделы онкологических диспансеров сведений о впервые выявленных случаях онкологических заболеваний;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консультативная и методическая помощь специалистам медицинских организаций, оказывающим первичную медико-санитарную помощь, при проведении профилактических осмотров, диспансеризации больных с предопухолевыми и хроническими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(семейными врачами), а также врачами-специалистами;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участие в оформлении медицинских документов больных со злокачественными новообразованиями для направления на медико-социальную экспертизу;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 Российской Федерации.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8. Кабинет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организован.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right"/>
      </w:pPr>
    </w:p>
    <w:p w:rsidR="00346917" w:rsidRDefault="00346917">
      <w:pPr>
        <w:pStyle w:val="ConsPlusTitle"/>
        <w:jc w:val="center"/>
      </w:pPr>
      <w:bookmarkStart w:id="2" w:name="P153"/>
      <w:bookmarkEnd w:id="2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ПЕРВИЧНОГО ОНКОЛОГИЧЕСКОГО КАБИНЕТА &lt;*&gt;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lastRenderedPageBreak/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первичного онкологического кабинета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sectPr w:rsidR="00346917" w:rsidSect="00C76EE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5775"/>
        <w:gridCol w:w="5445"/>
      </w:tblGrid>
      <w:tr w:rsidR="00346917">
        <w:tc>
          <w:tcPr>
            <w:tcW w:w="990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445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99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Врач-онколог</w:t>
            </w:r>
          </w:p>
        </w:tc>
        <w:tc>
          <w:tcPr>
            <w:tcW w:w="5445" w:type="dxa"/>
          </w:tcPr>
          <w:p w:rsidR="00346917" w:rsidRDefault="00346917">
            <w:pPr>
              <w:pStyle w:val="ConsPlusNormal"/>
            </w:pPr>
            <w:r>
              <w:t xml:space="preserve">1 на 25000 человек </w:t>
            </w:r>
            <w:hyperlink w:anchor="P170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346917">
        <w:tc>
          <w:tcPr>
            <w:tcW w:w="99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5445" w:type="dxa"/>
          </w:tcPr>
          <w:p w:rsidR="00346917" w:rsidRDefault="00346917">
            <w:pPr>
              <w:pStyle w:val="ConsPlusNormal"/>
            </w:pPr>
            <w:r>
              <w:t>1 на 25000 человек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bookmarkStart w:id="3" w:name="P170"/>
      <w:bookmarkEnd w:id="3"/>
      <w:r>
        <w:t>&lt;*&gt; При меньшем числе обслуживаемого населения - 1 должность врача и 1 должность медицинской сестры в соотношении 1:1.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3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4" w:name="P184"/>
      <w:bookmarkEnd w:id="4"/>
      <w:r>
        <w:t>СТАНДАРТ ОСНАЩЕНИЯ ПЕРВИЧНОГО ОНКОЛОГИЧЕСКОГО КАБИНЕТА</w:t>
      </w:r>
    </w:p>
    <w:p w:rsidR="00346917" w:rsidRDefault="0034691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6105"/>
        <w:gridCol w:w="5280"/>
      </w:tblGrid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105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5280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6105" w:type="dxa"/>
          </w:tcPr>
          <w:p w:rsidR="00346917" w:rsidRDefault="00346917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5280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6105" w:type="dxa"/>
          </w:tcPr>
          <w:p w:rsidR="00346917" w:rsidRDefault="00346917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5280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4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right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ПЕРВИЧНОГО</w:t>
      </w:r>
    </w:p>
    <w:p w:rsidR="00346917" w:rsidRDefault="00346917">
      <w:pPr>
        <w:pStyle w:val="ConsPlusTitle"/>
        <w:jc w:val="center"/>
      </w:pPr>
      <w:r>
        <w:t>ОНКОЛОГИЧЕСКОГО ОТДЕЛЕНИЯ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9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первичного онкологического отделения медицинской организации, оказывающей первичную специализированную медико-санитарную помощь.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Первичное онкологическое отделение (далее - Отделение) создается как структурное подразделение медицинской организации, оказывающей первичную специализированную медико-санитарную помощь, для предоставления первичной специализированной медико-санитарной помощи в амбулаторных условиях.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Отделение возглавляет заведующий, назначаемый на должность и освобождаемый от должности руководителем медицинской организации, оказывающей первичную специализированную медико-санитарную, в составе которой создано Отделение.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врача-онколога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40" w:history="1">
        <w:r>
          <w:rPr>
            <w:color w:val="0000FF"/>
          </w:rPr>
          <w:t>специальности</w:t>
        </w:r>
      </w:hyperlink>
      <w:r>
        <w:t xml:space="preserve"> "онкология".</w:t>
      </w:r>
    </w:p>
    <w:p w:rsidR="00346917" w:rsidRDefault="00346917">
      <w:pPr>
        <w:pStyle w:val="ConsPlusNormal"/>
        <w:jc w:val="both"/>
      </w:pPr>
      <w:r>
        <w:t xml:space="preserve">(п. 4 в ред. </w:t>
      </w:r>
      <w:hyperlink r:id="rId41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Структура и штатная численность Отделения утверждаются руководителем медицинской организации, в составе которой создано Отделение, и определяются исходя из объема проводимой лечебно-диагностической работы с учетом рекомендуемых штатных нормативов, предусмотренных </w:t>
      </w:r>
      <w:hyperlink w:anchor="P252" w:history="1">
        <w:r>
          <w:rPr>
            <w:color w:val="0000FF"/>
          </w:rPr>
          <w:t>приложением N 5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Оснащение Отделения осуществляется в соответствии со стандартом оснащения, предусмотренным </w:t>
      </w:r>
      <w:hyperlink w:anchor="P283" w:history="1">
        <w:r>
          <w:rPr>
            <w:color w:val="0000FF"/>
          </w:rPr>
          <w:t>приложением N 6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lastRenderedPageBreak/>
        <w:t>7. В структуре Отделения рекомендуется предусматривать кабинет заведующего, помещения для приема больных, помещения для выполнения лечебных процедур, помещения для хранения медицинской документации.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8. Основными функциями Отделения являются: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лечение больных с онкологическими заболеваниями с учетом рекомендации врачей-онкологов медицинских организаций, оказывающих медицинскую помощь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консультативная помощь врачам, осуществляющим первичную врачебную медико-санитарную помощь больным с онкологическими заболеваниями, контроль за проведением симптоматического лечения больных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выписывание наркотических средств </w:t>
      </w:r>
      <w:hyperlink r:id="rId42" w:history="1">
        <w:r>
          <w:rPr>
            <w:color w:val="0000FF"/>
          </w:rPr>
          <w:t>списка</w:t>
        </w:r>
      </w:hyperlink>
      <w:r>
        <w:t xml:space="preserve">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и </w:t>
      </w:r>
      <w:hyperlink r:id="rId43" w:history="1">
        <w:r>
          <w:rPr>
            <w:color w:val="0000FF"/>
          </w:rPr>
          <w:t>списка</w:t>
        </w:r>
      </w:hyperlink>
      <w:r>
        <w:t xml:space="preserve">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в соответствии с </w:t>
      </w:r>
      <w:hyperlink r:id="rId44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динамического наблюдения за больными с онкологическими заболеваниями, получающими лекарственную противоопухолевую терапию, проводимую в онкологическом диспансере или в медицинской организации, оказывающей медицинскую помощь больным с онкологическими заболеваниями, контроль лабораторных показателей, при развитии токсических реакций своевременное направление больных в онкологический диспансер или в медицинскую организацию, оказывающую медицинскую помощь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направление больных с онкологическими заболеваниями для паллиативного лечения в отделения онкологического диспансера или в медицинские организации, располагающие отделениями паллиативной помощи;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направление больных с онкологическими заболеваниями для симптоматического лечения в отделения онкологического диспансера, или в медицинской организации, оказывающей медицинскую помощь больным с онкологическими заболеваниями, или медицинских организаций, оказывающих первичную медико-санитарную помощь;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причин отказов больных с онкологическими заболеваниями от лечения в медицинских организациях;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учет больных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оценка направления в онкологический диспансер сведений о впервые выявленных случаях онкологических заболеваний;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консультативная и методическая помощь специалистам медицинских организаций, оказывающим первичную медико-санитарную помощь, при проведении профилактических осмотров, диспансеризации больных с высоким риском развития онкологических заболеваний;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lastRenderedPageBreak/>
        <w:t>анализ и разбор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оформления медицинскими организациями, оказывающими первичную медико-санитарную помощь больным с онкологическими заболеваниями, установленных форм медицинской документации при обследовании и лечении больных;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участие в оформлении медицинских документов больных со злокачественными новообразованиями для направления на медико-социальную экспертизу;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ведение регионального сегмента Федерального ракового регистра, сбор данных для регистров, ведение которых предусмотрено законодательством.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9. Отделение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оно организовано.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5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5" w:name="P252"/>
      <w:bookmarkEnd w:id="5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ПЕРВИЧНОГО ОНКОЛОГИЧЕСКОГО ОТДЕЛЕНИЯ &lt;*&gt;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первичного онкологического отделения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6600"/>
        <w:gridCol w:w="4785"/>
      </w:tblGrid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4785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Врач-онколог</w:t>
            </w:r>
          </w:p>
        </w:tc>
        <w:tc>
          <w:tcPr>
            <w:tcW w:w="4785" w:type="dxa"/>
          </w:tcPr>
          <w:p w:rsidR="00346917" w:rsidRDefault="00346917">
            <w:pPr>
              <w:pStyle w:val="ConsPlusNormal"/>
            </w:pPr>
            <w:r>
              <w:t>1 на 25000 человек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4785" w:type="dxa"/>
          </w:tcPr>
          <w:p w:rsidR="00346917" w:rsidRDefault="00346917">
            <w:pPr>
              <w:pStyle w:val="ConsPlusNormal"/>
            </w:pPr>
            <w:r>
              <w:t>1 на 25000 человек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4785" w:type="dxa"/>
          </w:tcPr>
          <w:p w:rsidR="00346917" w:rsidRDefault="00346917">
            <w:pPr>
              <w:pStyle w:val="ConsPlusNormal"/>
            </w:pPr>
            <w:r>
              <w:t>1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6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6" w:name="P283"/>
      <w:bookmarkEnd w:id="6"/>
      <w:r>
        <w:t>СТАНДАРТ ОСНАЩЕНИЯ ПЕРВИЧНОГО ОНКОЛОГИЧЕСКОГО ОТДЕЛЕНИЯ</w:t>
      </w:r>
    </w:p>
    <w:p w:rsidR="00346917" w:rsidRDefault="0034691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0"/>
        <w:gridCol w:w="8415"/>
        <w:gridCol w:w="2805"/>
      </w:tblGrid>
      <w:tr w:rsidR="00346917">
        <w:tc>
          <w:tcPr>
            <w:tcW w:w="990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805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99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Вытяжной шкаф для стерильного разведения лекарственных препаратов</w:t>
            </w:r>
          </w:p>
        </w:tc>
        <w:tc>
          <w:tcPr>
            <w:tcW w:w="280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99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280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99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805" w:type="dxa"/>
          </w:tcPr>
          <w:p w:rsidR="00346917" w:rsidRDefault="00346917">
            <w:pPr>
              <w:pStyle w:val="ConsPlusNormal"/>
              <w:jc w:val="center"/>
            </w:pPr>
            <w:r>
              <w:t>2</w:t>
            </w:r>
          </w:p>
        </w:tc>
      </w:tr>
      <w:tr w:rsidR="00346917">
        <w:tc>
          <w:tcPr>
            <w:tcW w:w="99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280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99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280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6.1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ЦЕНТРА АМБУЛАТОРНОЙ</w:t>
      </w:r>
    </w:p>
    <w:p w:rsidR="00346917" w:rsidRDefault="00346917">
      <w:pPr>
        <w:pStyle w:val="ConsPlusTitle"/>
        <w:jc w:val="center"/>
      </w:pPr>
      <w:r>
        <w:t>ОНКОЛОГИЧЕСКОЙ ПОМОЩИ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5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05.02.2019 N 48н)</w:t>
            </w:r>
          </w:p>
        </w:tc>
      </w:tr>
    </w:tbl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определяют порядок организации деятельности центра амбулаторной онкологической помощи медицинской организации, оказывающей первичную специализированную медико-санитарную помощь.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Центр амбулаторной онкологической помощи (далее - Центр) создается как структурное подразделение медицинской организации для оказания первичной специализированной медико-санитарной помощи в амбулаторных условиях и условиях дневного стационара.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Центр рекомендуется создавать в медицинской организации (ее структурном подразделении) при численности обслуживаемого населения не менее 50 000 человек.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Центр организуется при наличии в медицинской организации, расположенных в пределах имущественного комплекса, функционально и технологически объединенного с Центром: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рентгеновского отделения (кабинета/ов), оснащенного оборудованием для проведения рентгенологических исследований, рентгеновских профилактических исследований легких, рентгеновских маммографических исследований и рентгеновской компьютерной томографии;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эндоскопического отделения (кабинета);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отделения (кабинета) ультразвуковой диагностики;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отделения (кабинет) функциональной диагностики;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клинико-диагностической лаборатории.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Функциональное и технологическое объединение означает размещение указанных подразделений в пределах одного здания или комплекса зданий.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4. В медицинской организации, в структуре которой создан Центр, должна быть обеспечена возможность проведения консультаций пациентов (их законных представителей) врачами-специалистами по профилям: "акушерство и гинекология", "гастроэнтерология", "дерматовенерология", "кардиология", "колопроктология", "медицинская реабилитация", "неврология", "оториноларингология", "паллиативная медицинская помощь", "пульмонология", "терапия", "урология", "хирургия", "эндокринология". При отсутствии необходимых врачей-</w:t>
      </w:r>
      <w:r>
        <w:lastRenderedPageBreak/>
        <w:t>специалистов в медицинской организации возможно привлечение врачей-специалистов из других медицинских организаций по договору между организациями при условии наличия у таких медицинских организаций лицензии на соответствующие работы (услуги).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5. Центр возглавляет заведующий, назначаемый на должность и освобождаемый от должности руководителем медицинской организации, в составе которой создан Центр.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6. На должность заведующего и врача-онколога Центра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 &lt;1&gt; по специальности "онкология".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46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47273).</w:t>
      </w: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ind w:firstLine="540"/>
        <w:jc w:val="both"/>
      </w:pPr>
      <w:r>
        <w:t xml:space="preserve">7. Структура и штатная численность Центра утверждаются руководителем медицинской организации, в составе которой он создан, и определяются исходя из объема проводимой лечебно-диагностической работы с учетом рекомендуемых штатных нормативов, предусмотренных </w:t>
      </w:r>
      <w:hyperlink w:anchor="P379" w:history="1">
        <w:r>
          <w:rPr>
            <w:color w:val="0000FF"/>
          </w:rPr>
          <w:t>приложением N 6.2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8. Оснащение Центра осуществляется в соответствии со стандартом оснащения, предусмотренным </w:t>
      </w:r>
      <w:hyperlink w:anchor="P421" w:history="1">
        <w:r>
          <w:rPr>
            <w:color w:val="0000FF"/>
          </w:rPr>
          <w:t>приложением N 6.3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9. В структуре Центра рекомендуется предусматривать кабинет заведующего, кабинеты для приема больных и помещение дневного стационара.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10. Основными функциями Центра являются: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диагностика онкологических заболеваний, включая установление распространенности онкологического процесса и стадии заболевания;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направление больных с онкологическими заболеваниями в онкологический диспансер или медицинскую организацию, оказывающую медицинскую помощь больным с онкологическими заболеваниями, на взятие биопсийного (операционного) материала, в случае невозможности взятия в медицинской организации, в составе которой организован центр амбулаторной онкологической помощи, проведения иных диагностических исследований или для оказания специализированной медицинской помощи;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противоопухолевой лекарственной терапии больным с онкологическим заболеванием в соответствии с решением консилиума врачей-онкологов и врачей-радиотерапевтов, с привлечением при необходимости других врачей-специалистов, проведенного в онкологическом диспансере или в медицинских организациях, оказывающих медицинскую помощь больным с онкологическими заболеваниями, в амбулаторных условиях и условиях дневного стационара;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проводимого лечения с использованием лабораторных и инструментальных методов исследования;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проведение восстановительной и корригирующей терапии, связанной с возникновением </w:t>
      </w:r>
      <w:r>
        <w:lastRenderedPageBreak/>
        <w:t>побочных реакций на фоне высокотоксичного лекарственного лечения;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оказание паллиативной помощи, включая назначение противоболевой терапии;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консультативная помощь врачам-специалистам, оказывающим первичную врачебную медико-санитарную помощь больным с онкологическими заболеваниями, контроль за проведением симптоматического лечения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назначение лекарственных препаратов, в том числе на наркотических средств и психотропных веществ, внесенных в </w:t>
      </w:r>
      <w:hyperlink r:id="rId47" w:history="1">
        <w:r>
          <w:rPr>
            <w:color w:val="0000FF"/>
          </w:rPr>
          <w:t>список II</w:t>
        </w:r>
      </w:hyperlink>
      <w:r>
        <w:t xml:space="preserve">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 &lt;2&gt;, оформление рецептов на лекарственные препараты;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&lt;2&gt; Собрание законодательства Российской Федерации, 1998, N 27, ст. 3198; 2004, N 8, ст. 663, N 47, ст. 4666; 2006, N 29, ст. 3253; 2007, N 28, ст. 3439; 2009, N 26, ст. 3183, N 52, ст. 6572; 2010, N 3, ст. 314, N 17, ст. 2100, N 24, ст. 3035, N 28, ст. 3703, N 31, ст. 4271, N 45, ст. 5864, N 50, ст. 6696, ст. 6720; 2011, N 10, ст. 1390, N 12, ст. 1635, N 29, ст. 4466, ст. 4473, N 42, ст. 5921, N 51, ст. 7534; 2012, N 10, ст. 1232, N 11, ст. 1295, N 19, ст. 2400, N 22, ст. 2864, N 37, ст. 5002, N 48, ст. 6686, N 49, ст. 6861; 2013, N 9, ст. 953; N 25, ст. 3159; N 29, ст. 3962; N 37, ст. 4706; N 46, ст. 5943; N 51, ст. 6869; 2014, N 14, ст. 1626; N 23, ст. 2987; N 27, ст. 3763; N 44, ст. 6068; N 51, ст. 7430; 2015, N 11, ст. 1593; N 16, ст. 2368; N 20, ст. 2914; N 28, ст. 4232; N 42, ст. 5805; 2016, N 15, ст. 2088; 2017, N 4, ст. 671; N 10, ст. 1481; N 30, ст. 4664; N 33, ст. 5182; 2018, N 14, ст. 1986; N 27, ст. 4071; N 53, ст. 8650.</w:t>
      </w: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ind w:firstLine="540"/>
        <w:jc w:val="both"/>
      </w:pPr>
      <w:r>
        <w:t>осуществление диспансерного наблюдения за больными с онкологическими заболеваниями, в том числе за получающими лекарственную противоопухолевую терапию, контроль лабораторных показателей, при развитии токсических реакций - своевременное направление больных в онкологический диспансер или в медицинскую организацию, оказывающую медицинскую помощь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направление больных с онкологическими заболеваниями для паллиативного лечения в медицинские организации, располагающие отделениями паллиативной помощи;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причин отказов больных с онкологическими заболеваниями от лечения в медицинских организациях;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санитарно-гигиеническое просвещение населения;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и разбор диагностических ошибок и причин запущенности онкологических заболеваний с врачами-терапевтами, врачами-терапевтами участковыми, врачами общей практики (семейный врач), а также врачами-специалистами;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участие в оформлении медицинской документации больных со злокачественными новообразованиями для направления на медико-социальную экспертизу;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ведение учетной и отчетной документации, предоставление сведений в информационные системы, указанные в </w:t>
      </w:r>
      <w:hyperlink r:id="rId48" w:history="1">
        <w:r>
          <w:rPr>
            <w:color w:val="0000FF"/>
          </w:rPr>
          <w:t>части 1 статьи 91</w:t>
        </w:r>
      </w:hyperlink>
      <w:r>
        <w:t xml:space="preserve"> Федерального закона от 21 ноября 2011 г. N 323-ФЗ "Об основах охраны здоровья граждан в Российской Федерации" &lt;3&gt;;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&lt;3&gt; Собрание законодательства Российской Федерации, 2011, N 48, ст. 6724; 2017, N 31, ст. 4791.</w:t>
      </w: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ind w:firstLine="540"/>
        <w:jc w:val="both"/>
      </w:pPr>
      <w:r>
        <w:lastRenderedPageBreak/>
        <w:t>анализ случаев смерти в течение первого года с момента установления диагноза онкологического заболевания;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оказание методической помощи по планированию и организации профилактической работы, включающей методологическую помощь медицинским работникам, оказывающим первичную медико-санитарную помощь, в том числе в раннем распознавании опухолевой патологии.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11. Центр для обеспечения своей деятельности использует возможности лечебно-диагностических и вспомогательных подразделений медицинской организации, в составе которой он организован.</w:t>
      </w: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6.2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Title"/>
        <w:jc w:val="center"/>
      </w:pPr>
      <w:bookmarkStart w:id="7" w:name="P379"/>
      <w:bookmarkEnd w:id="7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 xml:space="preserve">ЦЕНТРА АМБУЛАТОРНОЙ ОНКОЛОГИЧЕСКОЙ ПОМОЩИ </w:t>
      </w:r>
      <w:hyperlink w:anchor="P407" w:history="1">
        <w:r>
          <w:rPr>
            <w:color w:val="0000FF"/>
          </w:rPr>
          <w:t>&lt;*&gt;</w:t>
        </w:r>
      </w:hyperlink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49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05.02.2019 N 48н)</w:t>
            </w:r>
          </w:p>
        </w:tc>
      </w:tr>
    </w:tbl>
    <w:p w:rsidR="00346917" w:rsidRDefault="00346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112"/>
        <w:gridCol w:w="3288"/>
      </w:tblGrid>
      <w:tr w:rsidR="00346917">
        <w:tc>
          <w:tcPr>
            <w:tcW w:w="624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624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Заведующий - врач-онколог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24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Врач-онколог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</w:pPr>
            <w:r>
              <w:t>1 на 25000 человек</w:t>
            </w:r>
          </w:p>
        </w:tc>
      </w:tr>
      <w:tr w:rsidR="00346917">
        <w:tc>
          <w:tcPr>
            <w:tcW w:w="624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Врач-онколог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</w:pPr>
            <w:r>
              <w:t>1 на 20 пациенто-мест</w:t>
            </w:r>
          </w:p>
        </w:tc>
      </w:tr>
      <w:tr w:rsidR="00346917">
        <w:tc>
          <w:tcPr>
            <w:tcW w:w="624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</w:pPr>
            <w:r>
              <w:t>1 на 25000 человек</w:t>
            </w:r>
          </w:p>
        </w:tc>
      </w:tr>
      <w:tr w:rsidR="00346917">
        <w:tc>
          <w:tcPr>
            <w:tcW w:w="624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</w:pPr>
            <w:r>
              <w:t>1 на 10 пациенто-мест</w:t>
            </w:r>
          </w:p>
        </w:tc>
      </w:tr>
      <w:tr w:rsidR="00346917">
        <w:tc>
          <w:tcPr>
            <w:tcW w:w="624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</w:pPr>
            <w:r>
              <w:t>1 на 15 пациенто-мест</w:t>
            </w:r>
          </w:p>
        </w:tc>
      </w:tr>
    </w:tbl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bookmarkStart w:id="8" w:name="P407"/>
      <w:bookmarkEnd w:id="8"/>
      <w:r>
        <w:t>&lt;*&gt; Рекомендуемые штатные нормативы центра амбулаторной онкологической помощи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6.3</w:t>
      </w:r>
    </w:p>
    <w:p w:rsidR="00346917" w:rsidRDefault="00346917">
      <w:pPr>
        <w:pStyle w:val="ConsPlusNormal"/>
        <w:jc w:val="right"/>
      </w:pPr>
      <w:r>
        <w:lastRenderedPageBreak/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both"/>
      </w:pPr>
    </w:p>
    <w:p w:rsidR="00346917" w:rsidRDefault="00346917">
      <w:pPr>
        <w:pStyle w:val="ConsPlusTitle"/>
        <w:jc w:val="center"/>
      </w:pPr>
      <w:bookmarkStart w:id="9" w:name="P421"/>
      <w:bookmarkEnd w:id="9"/>
      <w:r>
        <w:t>СТАНДАРТ</w:t>
      </w:r>
    </w:p>
    <w:p w:rsidR="00346917" w:rsidRDefault="00346917">
      <w:pPr>
        <w:pStyle w:val="ConsPlusTitle"/>
        <w:jc w:val="center"/>
      </w:pPr>
      <w:r>
        <w:t>ОСНАЩЕНИЯ ЦЕНТРА АМБУЛАТОРНОЙ ОНКОЛОГИЧЕСКОЙ ПОМОЩИ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50" w:history="1">
              <w:r>
                <w:rPr>
                  <w:color w:val="0000FF"/>
                </w:rPr>
                <w:t>Приказом</w:t>
              </w:r>
            </w:hyperlink>
            <w:r>
              <w:rPr>
                <w:color w:val="392C69"/>
              </w:rPr>
              <w:t xml:space="preserve"> Минздрава России от 05.02.2019 N 48н)</w:t>
            </w:r>
          </w:p>
        </w:tc>
      </w:tr>
    </w:tbl>
    <w:p w:rsidR="00346917" w:rsidRDefault="00346917">
      <w:pPr>
        <w:pStyle w:val="ConsPlusNormal"/>
        <w:jc w:val="both"/>
      </w:pPr>
    </w:p>
    <w:p w:rsidR="00346917" w:rsidRDefault="00346917">
      <w:pPr>
        <w:pStyle w:val="ConsPlusTitle"/>
        <w:jc w:val="center"/>
        <w:outlineLvl w:val="2"/>
      </w:pPr>
      <w:r>
        <w:t>Стандарт оснащения кабинета для приема больных центра</w:t>
      </w:r>
    </w:p>
    <w:p w:rsidR="00346917" w:rsidRDefault="00346917">
      <w:pPr>
        <w:pStyle w:val="ConsPlusTitle"/>
        <w:jc w:val="center"/>
      </w:pPr>
      <w:r>
        <w:t>амбулаторной онкологической помощи</w:t>
      </w:r>
    </w:p>
    <w:p w:rsidR="00346917" w:rsidRDefault="00346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112"/>
        <w:gridCol w:w="3288"/>
      </w:tblGrid>
      <w:tr w:rsidR="00346917">
        <w:tc>
          <w:tcPr>
            <w:tcW w:w="624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Ростомер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Аппарат для измерения артериального давления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Стетофонендоскоп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</w:tbl>
    <w:p w:rsidR="00346917" w:rsidRDefault="00346917">
      <w:pPr>
        <w:pStyle w:val="ConsPlusNormal"/>
        <w:jc w:val="both"/>
      </w:pPr>
    </w:p>
    <w:p w:rsidR="00346917" w:rsidRDefault="00346917">
      <w:pPr>
        <w:pStyle w:val="ConsPlusTitle"/>
        <w:jc w:val="center"/>
        <w:outlineLvl w:val="2"/>
      </w:pPr>
      <w:r>
        <w:t>Стандарт оснащения дневного стационара центра амбулаторной</w:t>
      </w:r>
    </w:p>
    <w:p w:rsidR="00346917" w:rsidRDefault="00346917">
      <w:pPr>
        <w:pStyle w:val="ConsPlusTitle"/>
        <w:jc w:val="center"/>
      </w:pPr>
      <w:r>
        <w:t>онкологической помощи</w:t>
      </w:r>
    </w:p>
    <w:p w:rsidR="00346917" w:rsidRDefault="0034691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112"/>
        <w:gridCol w:w="3288"/>
      </w:tblGrid>
      <w:tr w:rsidR="00346917">
        <w:tc>
          <w:tcPr>
            <w:tcW w:w="624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12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288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Ростомер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Кровать с тумбочкой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по числу коек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Штатив для длительных инфузионных вливаний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Укладка для оказания экстренной медицинской помощи при анафилактическом шоке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9.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Набор реанимационный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Облучатель бактерицидный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Шкаф для медикаментов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Холодильник для хранения медикаментов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46917">
        <w:tc>
          <w:tcPr>
            <w:tcW w:w="624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112" w:type="dxa"/>
            <w:vAlign w:val="center"/>
          </w:tcPr>
          <w:p w:rsidR="00346917" w:rsidRDefault="00346917">
            <w:pPr>
              <w:pStyle w:val="ConsPlusNormal"/>
            </w:pPr>
            <w:r>
              <w:t>Контейнер для дезинфекции материала и игл</w:t>
            </w:r>
          </w:p>
        </w:tc>
        <w:tc>
          <w:tcPr>
            <w:tcW w:w="3288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не менее 1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7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 ОРГАНИЗАЦИИ ДЕЯТЕЛЬНОСТИ ОНКОЛОГИЧЕСКОГО ДИСПАНСЕРА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онкологического диспансера (далее - Диспансер).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Диспансер создается как самостоятельная медицинская организация для обеспечения оказания специализированной, в том числе высокотехнологичной, медицинской помощи, оказания методической помощи медицинским организациям, оказывающим первичную специализированную медико-санитарную помощь, в проведении профилактики онкологических заболеваний, организации онкологического скрининга.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Диспансер возглавляет главный врач, назначаемый на должность и освобождаемый от должности учредителем медицинской организации.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На должность главного врача Диспансера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52" w:history="1">
        <w:r>
          <w:rPr>
            <w:color w:val="0000FF"/>
          </w:rPr>
          <w:t>специальности</w:t>
        </w:r>
      </w:hyperlink>
      <w:r>
        <w:t xml:space="preserve"> "организация здравоохранения и общественное здоровье".</w:t>
      </w:r>
    </w:p>
    <w:p w:rsidR="00346917" w:rsidRDefault="00346917">
      <w:pPr>
        <w:pStyle w:val="ConsPlusNormal"/>
        <w:jc w:val="both"/>
      </w:pPr>
      <w:r>
        <w:t xml:space="preserve">(в ред. </w:t>
      </w:r>
      <w:hyperlink r:id="rId53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4. Структура Диспансера устанавливается учредителем медицинской организации.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5. В структуре Диспансера рекомендуется предусмотреть: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lastRenderedPageBreak/>
        <w:t>диагностические отделения (отделение рентгенодиагностики, ультразвуковой диагностики, радионуклидной диагностики, внутрипросветной эндоскопической диагностики, функциональной диагностики, патологоанатомическое отделение, клинико-диагностическую и цитологическую лабораторию);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лечебные отделения: отделение анестезиологии и реанимации, реанимации и интенсивной терапии, противоопухолевой лекарственной терапии, онкологические отделения хирургических методов лечения (операционный блок, торакальной, абдоминальной онкологии, онкоурологии, онкогинекологии, нейроонкологии, опухолей головы и шеи, опухолей костей, кожи, мягких тканей, молочной железы, онкогематологии, рентгенохирургических методов лечения), радиотерапевтическое, фотодинамической терапии, реабилитации, паллиативной помощи;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радиационной безопасности;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организационно-методический отдел;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поликлиническое отделение;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дневной стационар;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трансфузиологический кабинет;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аптеку;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дезинфекционно-стерилизационное отделение;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для обеспечения эксплуатации медицинского оборудования.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Правила организации деятельности, штатная численность и стандарт оснащения оборудованием отделений анестезиологии и реанимации, реанимации и интенсивной терапии, диагностических отделений, отделения противоопухолевой лекарственной терапии, онкологических отделений хирургических методов лечения, радиотерапевтического отделения, отделения фотодинамической терапии, отделения реабилитации, отделения паллиативной помощи, организационно-методического отдела, дневного стационара, отделения радиационной безопасности предусмотрены </w:t>
      </w:r>
      <w:hyperlink w:anchor="P556" w:history="1">
        <w:r>
          <w:rPr>
            <w:color w:val="0000FF"/>
          </w:rPr>
          <w:t>приложениями N 8</w:t>
        </w:r>
      </w:hyperlink>
      <w:r>
        <w:t xml:space="preserve"> - </w:t>
      </w:r>
      <w:hyperlink w:anchor="P3223" w:history="1">
        <w:r>
          <w:rPr>
            <w:color w:val="0000FF"/>
          </w:rPr>
          <w:t>N 36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7. В зависимости от коечной мощности Диспансеры могут иметь различный состав лечебных отделений: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до 200 коек - операционный блок; отделение анестезиологии и реанимации; отделение противоопухолевой лекарственной терапии; онкологические отделения хирургических методов лечения (абдоминальной онкологии, онкогинекологии, опухолей кожи, мягких тканей, молочной железы), радиотерапевтическое отделение; отделение реабилитации;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200 - 300 коек - операционный блок; отделение анестезиологии-реанимации; отделение противоопухолевой лекарственной терапии; онкологические отделения хирургических методов лечения (абдоминальной онкологии, онкоурологии, онкогинекологии, опухолей головы и шеи, опухолей костей, кожи, мягких тканей, молочной железы), радиотерапевтическое отделение; отделение фотодинамической терапии; отделение реабилитации; отделение паллиативной помощи.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свыше 300 коек - операционный блок; отделение анестезиологии и реанимации; отделение реанимации и интенсивной терапии; отделение противоопухолевой лекарственной терапии; онкологические отделения хирургических методов лечения (торакальной, абдоминальной онкологии, онкоурологии, онкогинекологии, нейроонкологии, опухолей головы и шеи, опухолей </w:t>
      </w:r>
      <w:r>
        <w:lastRenderedPageBreak/>
        <w:t>костей, кожи, мягких тканей, молочной железы, рентгенохирургических методов лечения), радиотерапевтическое отделение; отделение фотодинамической терапии; отделение реабилитации, отделение паллиативной помощи.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8. Диспансер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оказание специализированной, в том числе высокотехнологичной, медицинской помощи больным с онкологическими и предопухолевыми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разработка и организационно-методическое обеспечение мероприятий, направленных на совершенствование профилактики и раннего выявления онкологических и предопухолевых заболеваний;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состояния медицинской помощи больным с онкологическими заболеваниями на территории субъекта Российской Федерации, эффективности и качества профилактических мероприятий, диагностики, лечения и диспансерного наблюдения за больными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изучение и внедрение в практику современных лечебно-диагностических технологий;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участие в организации и проведении научно-практических мероприятий;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организация работы по повышению настороженности врачей и других медицинских работников медицинских организаций для выявления онкологических заболеваний;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методическое руководство и консультативная помощь врачам-специалистам медицинских организаций по вопросам проведения диспансеризации и профилактических осмотров, диспансеризации больных с предопухолевыми и хроническими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методическое руководство и консультативная помощь по вопросам санитарно-гигиенического просвещения среди населения по профилактике онкологических заболеваний, соблюдению здорового образа жизни.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законодательством, ведение регионального сегмента Федерального ракового регистра.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9. Диспансер может использоваться в качестве клинической базы научных, высших и средних медицинских образовательных учреждений и учреждений дополнительного медицинского образования.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8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10" w:name="P556"/>
      <w:bookmarkEnd w:id="10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ОТДЕЛЕНИЙ ОНКОЛОГИЧЕСКОГО ДИСПАНСЕРА &lt;*&gt;</w:t>
      </w:r>
    </w:p>
    <w:p w:rsidR="00346917" w:rsidRDefault="00346917">
      <w:pPr>
        <w:pStyle w:val="ConsPlusTitle"/>
        <w:jc w:val="center"/>
      </w:pPr>
      <w:r>
        <w:t>(ЗА ИСКЛЮЧЕНИЕМ ДИАГНОСТИЧЕСКИХ ОТДЕЛЕНИЙ, ОТДЕЛЕНИЯ</w:t>
      </w:r>
    </w:p>
    <w:p w:rsidR="00346917" w:rsidRDefault="00346917">
      <w:pPr>
        <w:pStyle w:val="ConsPlusTitle"/>
        <w:jc w:val="center"/>
      </w:pPr>
      <w:r>
        <w:lastRenderedPageBreak/>
        <w:t>ПРОТИВООПУХОЛЕВОЙ ЛЕКАРСТВЕННОЙ ТЕРАПИИ, ОНКОЛОГИЧЕСКИХ</w:t>
      </w:r>
    </w:p>
    <w:p w:rsidR="00346917" w:rsidRDefault="00346917">
      <w:pPr>
        <w:pStyle w:val="ConsPlusTitle"/>
        <w:jc w:val="center"/>
      </w:pPr>
      <w:r>
        <w:t>ОТДЕЛЕНИЙ ХИРУРГИЧЕСКИХ МЕТОДОВ ЛЕЧЕНИЯ, ОТДЕЛЕНИЯ</w:t>
      </w:r>
    </w:p>
    <w:p w:rsidR="00346917" w:rsidRDefault="00346917">
      <w:pPr>
        <w:pStyle w:val="ConsPlusTitle"/>
        <w:jc w:val="center"/>
      </w:pPr>
      <w:r>
        <w:t>РАДИОТЕРАПИИ, ОТДЕЛЕНИЯ ФОТОДИНАМИЧЕСКОЙ ТЕРАПИИ,</w:t>
      </w:r>
    </w:p>
    <w:p w:rsidR="00346917" w:rsidRDefault="00346917">
      <w:pPr>
        <w:pStyle w:val="ConsPlusTitle"/>
        <w:jc w:val="center"/>
      </w:pPr>
      <w:r>
        <w:t>ОТДЕЛЕНИЯ РЕАБИЛИТАЦИИ, ОТДЕЛЕНИЯ ПАЛЛИАТИВНОЙ</w:t>
      </w:r>
    </w:p>
    <w:p w:rsidR="00346917" w:rsidRDefault="00346917">
      <w:pPr>
        <w:pStyle w:val="ConsPlusTitle"/>
        <w:jc w:val="center"/>
      </w:pPr>
      <w:r>
        <w:t>ПОМОЩИ, ОРГАНИЗАЦИОННО-МЕТОДИЧЕСКОГО ОТДЕЛА,</w:t>
      </w:r>
    </w:p>
    <w:p w:rsidR="00346917" w:rsidRDefault="00346917">
      <w:pPr>
        <w:pStyle w:val="ConsPlusTitle"/>
        <w:jc w:val="center"/>
      </w:pPr>
      <w:r>
        <w:t>ДНЕВНОГО СТАЦИОНАРА)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Cell"/>
        <w:jc w:val="both"/>
      </w:pPr>
      <w:r>
        <w:t>┌───┬───────────────────────┬─────────────────────────────────────────────┐</w:t>
      </w:r>
    </w:p>
    <w:p w:rsidR="00346917" w:rsidRDefault="00346917">
      <w:pPr>
        <w:pStyle w:val="ConsPlusCell"/>
        <w:jc w:val="both"/>
      </w:pPr>
      <w:r>
        <w:t>│ N │Наименование должности │            Количество должностей            │</w:t>
      </w:r>
    </w:p>
    <w:p w:rsidR="00346917" w:rsidRDefault="00346917">
      <w:pPr>
        <w:pStyle w:val="ConsPlusCell"/>
        <w:jc w:val="both"/>
      </w:pPr>
      <w:r>
        <w:t>│п/п│           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│1. │Главный врач  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│2. │Заместитель главного   │1                                            │</w:t>
      </w:r>
    </w:p>
    <w:p w:rsidR="00346917" w:rsidRDefault="00346917">
      <w:pPr>
        <w:pStyle w:val="ConsPlusCell"/>
        <w:jc w:val="both"/>
      </w:pPr>
      <w:r>
        <w:t>│   │врача по медицинской   │                                             │</w:t>
      </w:r>
    </w:p>
    <w:p w:rsidR="00346917" w:rsidRDefault="00346917">
      <w:pPr>
        <w:pStyle w:val="ConsPlusCell"/>
        <w:jc w:val="both"/>
      </w:pPr>
      <w:r>
        <w:t>│   │части      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│3. │Заместитель главного   │1 на 500 и более коек (из них не менее 300   │</w:t>
      </w:r>
    </w:p>
    <w:p w:rsidR="00346917" w:rsidRDefault="00346917">
      <w:pPr>
        <w:pStyle w:val="ConsPlusCell"/>
        <w:jc w:val="both"/>
      </w:pPr>
      <w:r>
        <w:t>│   │врача по медицинской   │хирургические)                               │</w:t>
      </w:r>
    </w:p>
    <w:p w:rsidR="00346917" w:rsidRDefault="00346917">
      <w:pPr>
        <w:pStyle w:val="ConsPlusCell"/>
        <w:jc w:val="both"/>
      </w:pPr>
      <w:r>
        <w:t>│   │части (по хирургической│                                             │</w:t>
      </w:r>
    </w:p>
    <w:p w:rsidR="00346917" w:rsidRDefault="00346917">
      <w:pPr>
        <w:pStyle w:val="ConsPlusCell"/>
        <w:jc w:val="both"/>
      </w:pPr>
      <w:r>
        <w:t>│   │помощи)    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│4. │Заместитель главного   │1                                            │</w:t>
      </w:r>
    </w:p>
    <w:p w:rsidR="00346917" w:rsidRDefault="00346917">
      <w:pPr>
        <w:pStyle w:val="ConsPlusCell"/>
        <w:jc w:val="both"/>
      </w:pPr>
      <w:r>
        <w:t>│   │врача по               │                                             │</w:t>
      </w:r>
    </w:p>
    <w:p w:rsidR="00346917" w:rsidRDefault="00346917">
      <w:pPr>
        <w:pStyle w:val="ConsPlusCell"/>
        <w:jc w:val="both"/>
      </w:pPr>
      <w:r>
        <w:t>│   │организационно-        │                                             │</w:t>
      </w:r>
    </w:p>
    <w:p w:rsidR="00346917" w:rsidRDefault="00346917">
      <w:pPr>
        <w:pStyle w:val="ConsPlusCell"/>
        <w:jc w:val="both"/>
      </w:pPr>
      <w:r>
        <w:t>│   │методической работе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│5. │Главная медицинская    │1                                            │</w:t>
      </w:r>
    </w:p>
    <w:p w:rsidR="00346917" w:rsidRDefault="00346917">
      <w:pPr>
        <w:pStyle w:val="ConsPlusCell"/>
        <w:jc w:val="both"/>
      </w:pPr>
      <w:r>
        <w:t>│   │сестра     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Отделение анестезиологии и реанимации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│6. │Заведующий отделением  │1 на отделение                               │</w:t>
      </w:r>
    </w:p>
    <w:p w:rsidR="00346917" w:rsidRDefault="00346917">
      <w:pPr>
        <w:pStyle w:val="ConsPlusCell"/>
        <w:jc w:val="both"/>
      </w:pPr>
      <w:r>
        <w:t>│   │анестезиологии-        │                                             │</w:t>
      </w:r>
    </w:p>
    <w:p w:rsidR="00346917" w:rsidRDefault="00346917">
      <w:pPr>
        <w:pStyle w:val="ConsPlusCell"/>
        <w:jc w:val="both"/>
      </w:pPr>
      <w:r>
        <w:t>│   │реанимации - врач-     │                                             │</w:t>
      </w:r>
    </w:p>
    <w:p w:rsidR="00346917" w:rsidRDefault="00346917">
      <w:pPr>
        <w:pStyle w:val="ConsPlusCell"/>
        <w:jc w:val="both"/>
      </w:pPr>
      <w:r>
        <w:t>│   │анестезиолог-          │                                             │</w:t>
      </w:r>
    </w:p>
    <w:p w:rsidR="00346917" w:rsidRDefault="00346917">
      <w:pPr>
        <w:pStyle w:val="ConsPlusCell"/>
        <w:jc w:val="both"/>
      </w:pPr>
      <w:r>
        <w:t>│   │реаниматолог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│7. │Врач-анестезиолог-     │1,5 должности на 1 операционный стол;        │</w:t>
      </w:r>
    </w:p>
    <w:p w:rsidR="00346917" w:rsidRDefault="00346917">
      <w:pPr>
        <w:pStyle w:val="ConsPlusCell"/>
        <w:jc w:val="both"/>
      </w:pPr>
      <w:r>
        <w:t>│   │реаниматолог           │5,14 на 250 коек для обеспечения             │</w:t>
      </w:r>
    </w:p>
    <w:p w:rsidR="00346917" w:rsidRDefault="00346917">
      <w:pPr>
        <w:pStyle w:val="ConsPlusCell"/>
        <w:jc w:val="both"/>
      </w:pPr>
      <w:r>
        <w:t>│   │                       │круглосуточной работы                        │</w:t>
      </w:r>
    </w:p>
    <w:p w:rsidR="00346917" w:rsidRDefault="00346917">
      <w:pPr>
        <w:pStyle w:val="ConsPlusCell"/>
        <w:jc w:val="both"/>
      </w:pPr>
      <w:r>
        <w:t>│   │                       │1 для обеспечения работы отделения           │</w:t>
      </w:r>
    </w:p>
    <w:p w:rsidR="00346917" w:rsidRDefault="00346917">
      <w:pPr>
        <w:pStyle w:val="ConsPlusCell"/>
        <w:jc w:val="both"/>
      </w:pPr>
      <w:r>
        <w:t>│   │                       │радиохирургических методов диагностики и     │</w:t>
      </w:r>
    </w:p>
    <w:p w:rsidR="00346917" w:rsidRDefault="00346917">
      <w:pPr>
        <w:pStyle w:val="ConsPlusCell"/>
        <w:jc w:val="both"/>
      </w:pPr>
      <w:r>
        <w:t>│   │                       │лечения                                      │</w:t>
      </w:r>
    </w:p>
    <w:p w:rsidR="00346917" w:rsidRDefault="00346917">
      <w:pPr>
        <w:pStyle w:val="ConsPlusCell"/>
        <w:jc w:val="both"/>
      </w:pPr>
      <w:r>
        <w:t>│   │                       │1 на 10 коек или 20 пациенто-мест (для       │</w:t>
      </w:r>
    </w:p>
    <w:p w:rsidR="00346917" w:rsidRDefault="00346917">
      <w:pPr>
        <w:pStyle w:val="ConsPlusCell"/>
        <w:jc w:val="both"/>
      </w:pPr>
      <w:r>
        <w:t>│   │                       │обеспечения работы дневного стационара)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│8. │Старшая медицинская    │1 для обеспечения работы отделения           │</w:t>
      </w:r>
    </w:p>
    <w:p w:rsidR="00346917" w:rsidRDefault="00346917">
      <w:pPr>
        <w:pStyle w:val="ConsPlusCell"/>
        <w:jc w:val="both"/>
      </w:pPr>
      <w:r>
        <w:t>│   │сестра                 │радиохирургических методов диагностики и     │</w:t>
      </w:r>
    </w:p>
    <w:p w:rsidR="00346917" w:rsidRDefault="00346917">
      <w:pPr>
        <w:pStyle w:val="ConsPlusCell"/>
        <w:jc w:val="both"/>
      </w:pPr>
      <w:r>
        <w:t>│   │                       │лечения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│9. │Медицинская сестра-    │2 на 1 врача-анестезиолога-реаниматолога     │</w:t>
      </w:r>
    </w:p>
    <w:p w:rsidR="00346917" w:rsidRDefault="00346917">
      <w:pPr>
        <w:pStyle w:val="ConsPlusCell"/>
        <w:jc w:val="both"/>
      </w:pPr>
      <w:r>
        <w:t>│   │анестезист             │1 на 10 коек или 20 пациенто-мест (для       │</w:t>
      </w:r>
    </w:p>
    <w:p w:rsidR="00346917" w:rsidRDefault="00346917">
      <w:pPr>
        <w:pStyle w:val="ConsPlusCell"/>
        <w:jc w:val="both"/>
      </w:pPr>
      <w:r>
        <w:t>│   │                       │обеспечения работы дневного стационара)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│10.│Сестра-хозяйка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lastRenderedPageBreak/>
        <w:t>│11.│Санитар       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Отделение реанимации и интенсивной терапии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│12.│Врач-анестезиолог-     │4,75 на 6 коек для обеспечения               │</w:t>
      </w:r>
    </w:p>
    <w:p w:rsidR="00346917" w:rsidRDefault="00346917">
      <w:pPr>
        <w:pStyle w:val="ConsPlusCell"/>
        <w:jc w:val="both"/>
      </w:pPr>
      <w:r>
        <w:t>│   │реаниматолог           │круглосуточной работы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│13.│Старшая медицинская    │1 на отделение                               │</w:t>
      </w:r>
    </w:p>
    <w:p w:rsidR="00346917" w:rsidRDefault="00346917">
      <w:pPr>
        <w:pStyle w:val="ConsPlusCell"/>
        <w:jc w:val="both"/>
      </w:pPr>
      <w:r>
        <w:t>│   │сестра     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│14.│Медицинская сестра     │4,75 на 3 койки для обеспечения              │</w:t>
      </w:r>
    </w:p>
    <w:p w:rsidR="00346917" w:rsidRDefault="00346917">
      <w:pPr>
        <w:pStyle w:val="ConsPlusCell"/>
        <w:jc w:val="both"/>
      </w:pPr>
      <w:r>
        <w:t>│   │палатная               │круглосуточной работы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│15.│Медицинский технолог   │4,75 на 6 коек для обеспечения               │</w:t>
      </w:r>
    </w:p>
    <w:p w:rsidR="00346917" w:rsidRDefault="00346917">
      <w:pPr>
        <w:pStyle w:val="ConsPlusCell"/>
        <w:jc w:val="both"/>
      </w:pPr>
      <w:r>
        <w:t>│   │(фельдшер-лаборант),   │круглосуточной работы                        │</w:t>
      </w:r>
    </w:p>
    <w:p w:rsidR="00346917" w:rsidRDefault="00346917">
      <w:pPr>
        <w:pStyle w:val="ConsPlusCell"/>
        <w:jc w:val="both"/>
      </w:pPr>
      <w:r>
        <w:t>│   │медицинский            │                                             │</w:t>
      </w:r>
    </w:p>
    <w:p w:rsidR="00346917" w:rsidRDefault="00346917">
      <w:pPr>
        <w:pStyle w:val="ConsPlusCell"/>
        <w:jc w:val="both"/>
      </w:pPr>
      <w:r>
        <w:t>│   │лабораторный техник,   │                                             │</w:t>
      </w:r>
    </w:p>
    <w:p w:rsidR="00346917" w:rsidRDefault="00346917">
      <w:pPr>
        <w:pStyle w:val="ConsPlusCell"/>
        <w:jc w:val="both"/>
      </w:pPr>
      <w:r>
        <w:t>│   │лаборант   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│16.│Медицинская сестра     │2 на 12 коек                                 │</w:t>
      </w:r>
    </w:p>
    <w:p w:rsidR="00346917" w:rsidRDefault="00346917">
      <w:pPr>
        <w:pStyle w:val="ConsPlusCell"/>
        <w:jc w:val="both"/>
      </w:pPr>
      <w:r>
        <w:t>│   │перевязочной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│17.│Младшая медицинская    │4,75 на 6 коек для обеспечения               │</w:t>
      </w:r>
    </w:p>
    <w:p w:rsidR="00346917" w:rsidRDefault="00346917">
      <w:pPr>
        <w:pStyle w:val="ConsPlusCell"/>
        <w:jc w:val="both"/>
      </w:pPr>
      <w:r>
        <w:t>│   │сестра по уходу за     │круглосуточной работы                        │</w:t>
      </w:r>
    </w:p>
    <w:p w:rsidR="00346917" w:rsidRDefault="00346917">
      <w:pPr>
        <w:pStyle w:val="ConsPlusCell"/>
        <w:jc w:val="both"/>
      </w:pPr>
      <w:r>
        <w:t>│   │больными   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│18.│Сестра-хозяйка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│19.│Санитар       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 Отделение радиационной безопасности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│20.│Заведующий    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│21.│Инженер       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│22.│Дозиметрист   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      Поликлиническое отделение     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│23.│Врач-онколог           │1 на 60 000 населения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│24.│Врач-радиотерапевт     │2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│25.│Заведующий поликлиникой│1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│26.│Медицинская сестра     │1 на 10 врачей                               │</w:t>
      </w:r>
    </w:p>
    <w:p w:rsidR="00346917" w:rsidRDefault="00346917">
      <w:pPr>
        <w:pStyle w:val="ConsPlusCell"/>
        <w:jc w:val="both"/>
      </w:pPr>
      <w:r>
        <w:t>│   │процедурной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│27.│Медицинский статистик  │1 на 10 врачей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│28.│Старшая медицинская    │1 на отделение                               │</w:t>
      </w:r>
    </w:p>
    <w:p w:rsidR="00346917" w:rsidRDefault="00346917">
      <w:pPr>
        <w:pStyle w:val="ConsPlusCell"/>
        <w:jc w:val="both"/>
      </w:pPr>
      <w:r>
        <w:t>│   │сестра      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│29.│Помощник врача-        │0,5 в отделениях, имеющих дневной стационар  │</w:t>
      </w:r>
    </w:p>
    <w:p w:rsidR="00346917" w:rsidRDefault="00346917">
      <w:pPr>
        <w:pStyle w:val="ConsPlusCell"/>
        <w:jc w:val="both"/>
      </w:pPr>
      <w:r>
        <w:t>│   │эпидемиолога           │ 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│30.│Медицинский регистратор│1 на 5 врачей, но не менее 1 должности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│31.│Сестра-хозяйка         │1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│32.│Санитар                │1 на 2 врачей для уборки помещений;          │</w:t>
      </w:r>
    </w:p>
    <w:p w:rsidR="00346917" w:rsidRDefault="00346917">
      <w:pPr>
        <w:pStyle w:val="ConsPlusCell"/>
        <w:jc w:val="both"/>
      </w:pPr>
      <w:r>
        <w:t>│   │                       │1 в смену в регистратуру;                    │</w:t>
      </w:r>
    </w:p>
    <w:p w:rsidR="00346917" w:rsidRDefault="00346917">
      <w:pPr>
        <w:pStyle w:val="ConsPlusCell"/>
        <w:jc w:val="both"/>
      </w:pPr>
      <w:r>
        <w:t>│   │                       │1 в смену в процедурную                      │</w:t>
      </w:r>
    </w:p>
    <w:p w:rsidR="00346917" w:rsidRDefault="00346917">
      <w:pPr>
        <w:pStyle w:val="ConsPlusCell"/>
        <w:jc w:val="both"/>
      </w:pPr>
      <w:r>
        <w:lastRenderedPageBreak/>
        <w:t>├───┴───────────────────────┴─────────────────────────────────────────────┤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Отделение для обеспечения эксплуатации медицинского           │</w:t>
      </w:r>
    </w:p>
    <w:p w:rsidR="00346917" w:rsidRDefault="00346917">
      <w:pPr>
        <w:pStyle w:val="ConsPlusCell"/>
        <w:jc w:val="both"/>
      </w:pPr>
      <w:r>
        <w:t>│                     и информационного оборудования   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├───┬───────────────────────┬─────────────────────────────────────────────┤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│33.│Инженер                │1 на рентгенодиагностическое отделение       │</w:t>
      </w:r>
    </w:p>
    <w:p w:rsidR="00346917" w:rsidRDefault="00346917">
      <w:pPr>
        <w:pStyle w:val="ConsPlusCell"/>
        <w:jc w:val="both"/>
      </w:pPr>
      <w:r>
        <w:t>│   │                       │1 на отделение радионуклидной диагностики    │</w:t>
      </w:r>
    </w:p>
    <w:p w:rsidR="00346917" w:rsidRDefault="00346917">
      <w:pPr>
        <w:pStyle w:val="ConsPlusCell"/>
        <w:jc w:val="both"/>
      </w:pPr>
      <w:r>
        <w:t>│   │                       │1 на патологоанатомическое отделение         │</w:t>
      </w:r>
    </w:p>
    <w:p w:rsidR="00346917" w:rsidRDefault="00346917">
      <w:pPr>
        <w:pStyle w:val="ConsPlusCell"/>
        <w:jc w:val="both"/>
      </w:pPr>
      <w:r>
        <w:t>│   │                       │1 на каждый ускорительный комплекс           │</w:t>
      </w:r>
    </w:p>
    <w:p w:rsidR="00346917" w:rsidRDefault="00346917">
      <w:pPr>
        <w:pStyle w:val="ConsPlusCell"/>
        <w:jc w:val="both"/>
      </w:pPr>
      <w:r>
        <w:t>│   │                       │1 на 2 гамма-аппарата                        │</w:t>
      </w:r>
    </w:p>
    <w:p w:rsidR="00346917" w:rsidRDefault="00346917">
      <w:pPr>
        <w:pStyle w:val="ConsPlusCell"/>
        <w:jc w:val="both"/>
      </w:pPr>
      <w:r>
        <w:t>│   │                       │1 на отделение фотодинамической терапии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│34.│Инженер                │1 на кабинет фотодинамической терапии и      │</w:t>
      </w:r>
    </w:p>
    <w:p w:rsidR="00346917" w:rsidRDefault="00346917">
      <w:pPr>
        <w:pStyle w:val="ConsPlusCell"/>
        <w:jc w:val="both"/>
      </w:pPr>
      <w:r>
        <w:t>│   │                       │флюоресцентной диагностики для планирования  │</w:t>
      </w:r>
    </w:p>
    <w:p w:rsidR="00346917" w:rsidRDefault="00346917">
      <w:pPr>
        <w:pStyle w:val="ConsPlusCell"/>
        <w:jc w:val="both"/>
      </w:pPr>
      <w:r>
        <w:t>│   │                       │и обеспечения сеансов фотодинамической       │</w:t>
      </w:r>
    </w:p>
    <w:p w:rsidR="00346917" w:rsidRDefault="00346917">
      <w:pPr>
        <w:pStyle w:val="ConsPlusCell"/>
        <w:jc w:val="both"/>
      </w:pPr>
      <w:r>
        <w:t>│   │                       │терапии и флюоресцентной диагностики и       │</w:t>
      </w:r>
    </w:p>
    <w:p w:rsidR="00346917" w:rsidRDefault="00346917">
      <w:pPr>
        <w:pStyle w:val="ConsPlusCell"/>
        <w:jc w:val="both"/>
      </w:pPr>
      <w:r>
        <w:t>│   │                       │эксплуатации лазерного оборудования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│35.│Инженер-электроник     │1 на 50 обслуживаемых компьютеров, но не     │</w:t>
      </w:r>
    </w:p>
    <w:p w:rsidR="00346917" w:rsidRDefault="00346917">
      <w:pPr>
        <w:pStyle w:val="ConsPlusCell"/>
        <w:jc w:val="both"/>
      </w:pPr>
      <w:r>
        <w:t>│   │                       │менее 1 на рабочую группу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│36.│Системный администратор│не менее 1 при наличии локальной             │</w:t>
      </w:r>
    </w:p>
    <w:p w:rsidR="00346917" w:rsidRDefault="00346917">
      <w:pPr>
        <w:pStyle w:val="ConsPlusCell"/>
        <w:jc w:val="both"/>
      </w:pPr>
      <w:r>
        <w:t>│   │                       │вычислительной сети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├───┼───────────────────────┼─────────────────────────────────────────────┤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│37.│Техник-электроник      │1 на 50 обслуживаемых компьютеров, но не     │</w:t>
      </w:r>
    </w:p>
    <w:p w:rsidR="00346917" w:rsidRDefault="00346917">
      <w:pPr>
        <w:pStyle w:val="ConsPlusCell"/>
        <w:jc w:val="both"/>
      </w:pPr>
      <w:r>
        <w:t>│   │                       │менее 1 на рабочую группу                    │</w:t>
      </w:r>
    </w:p>
    <w:p w:rsidR="00346917" w:rsidRDefault="00346917">
      <w:pPr>
        <w:pStyle w:val="ConsPlusCell"/>
        <w:jc w:val="both"/>
      </w:pPr>
      <w:r>
        <w:t>└───┴───────────────────────┴─────────────────────────────────────────────┘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9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r>
        <w:t>СТАНДАРТ</w:t>
      </w:r>
    </w:p>
    <w:p w:rsidR="00346917" w:rsidRDefault="00346917">
      <w:pPr>
        <w:pStyle w:val="ConsPlusTitle"/>
        <w:jc w:val="center"/>
      </w:pPr>
      <w:r>
        <w:t>ОСНАЩЕНИЯ ОТДЕЛЕНИЙ ОНКОЛОГИЧЕСКОГО ДИСПАНСЕРА &lt;*&gt;</w:t>
      </w:r>
    </w:p>
    <w:p w:rsidR="00346917" w:rsidRDefault="00346917">
      <w:pPr>
        <w:pStyle w:val="ConsPlusTitle"/>
        <w:jc w:val="center"/>
      </w:pPr>
      <w:r>
        <w:t>(ЗА ИСКЛЮЧЕНИЕМ ДИАГНОСТИЧЕСКИХ ОТДЕЛЕНИЙ, ОТДЕЛЕНИЯ</w:t>
      </w:r>
    </w:p>
    <w:p w:rsidR="00346917" w:rsidRDefault="00346917">
      <w:pPr>
        <w:pStyle w:val="ConsPlusTitle"/>
        <w:jc w:val="center"/>
      </w:pPr>
      <w:r>
        <w:t>ПРОТИВООПУХОЛЕВОЙ ЛЕКАРСТВЕННОЙ ТЕРАПИИ, ОНКОЛОГИЧЕСКИХ</w:t>
      </w:r>
    </w:p>
    <w:p w:rsidR="00346917" w:rsidRDefault="00346917">
      <w:pPr>
        <w:pStyle w:val="ConsPlusTitle"/>
        <w:jc w:val="center"/>
      </w:pPr>
      <w:r>
        <w:t>ОТДЕЛЕНИЙ ХИРУРГИЧЕСКИХ МЕТОДОВ ЛЕЧЕНИЯ, ОТДЕЛЕНИЯ</w:t>
      </w:r>
    </w:p>
    <w:p w:rsidR="00346917" w:rsidRDefault="00346917">
      <w:pPr>
        <w:pStyle w:val="ConsPlusTitle"/>
        <w:jc w:val="center"/>
      </w:pPr>
      <w:r>
        <w:t>РАДИОТЕРАПИИ, ОТДЕЛЕНИЯ ФОТОДИНАМИЧЕСКОЙ ТЕРАПИИ,</w:t>
      </w:r>
    </w:p>
    <w:p w:rsidR="00346917" w:rsidRDefault="00346917">
      <w:pPr>
        <w:pStyle w:val="ConsPlusTitle"/>
        <w:jc w:val="center"/>
      </w:pPr>
      <w:r>
        <w:t>ОТДЕЛЕНИЯ РЕАБИЛИТАЦИИ, ОТДЕЛЕНИЯ ПАЛЛИАТИВНОЙ</w:t>
      </w:r>
    </w:p>
    <w:p w:rsidR="00346917" w:rsidRDefault="00346917">
      <w:pPr>
        <w:pStyle w:val="ConsPlusTitle"/>
        <w:jc w:val="center"/>
      </w:pPr>
      <w:r>
        <w:t>ПОМОЩИ, ОРГАНИЗАЦИОННО-МЕТОДИЧЕСКОГО</w:t>
      </w:r>
    </w:p>
    <w:p w:rsidR="00346917" w:rsidRDefault="00346917">
      <w:pPr>
        <w:pStyle w:val="ConsPlusTitle"/>
        <w:jc w:val="center"/>
      </w:pPr>
      <w:r>
        <w:t>ОТДЕЛА, ДНЕВНОГО СТАЦИОНАРА)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9075"/>
        <w:gridCol w:w="2475"/>
      </w:tblGrid>
      <w:tr w:rsidR="00346917">
        <w:tc>
          <w:tcPr>
            <w:tcW w:w="660" w:type="dxa"/>
            <w:vMerge w:val="restart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660" w:type="dxa"/>
            <w:vMerge/>
          </w:tcPr>
          <w:p w:rsidR="00346917" w:rsidRDefault="00346917"/>
        </w:tc>
        <w:tc>
          <w:tcPr>
            <w:tcW w:w="11550" w:type="dxa"/>
            <w:gridSpan w:val="2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анестезиологии и реанимации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наркозно-дыхательный с различными режимами искусственной вентиляции легких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Монитор хирургический с блоком капнографии, инвазивного и неинвазивного измерения артериального давления, электрокардиограммы, частоты сердечных сокращений, пульсовой оксиметрии, 2-х температур</w:t>
            </w:r>
          </w:p>
        </w:tc>
        <w:tc>
          <w:tcPr>
            <w:tcW w:w="2475" w:type="dxa"/>
            <w:vAlign w:val="center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Анализатор концентрации ингаляционных анестетиков в дыхательной смеси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2 операционные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Консоль анестезиологическая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Отсасыватель медицинский вакуумный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По количеству операционных + 2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Весы для взвешивания салфеток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Портативный транспортировочный аппарат искусственной вентиляции легких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для временной электрокардиостимуляции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  <w:jc w:val="both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Отсасыватель послеоперационный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Обогреватель инфузионных сред проточный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для быстрого размораживания и подогрева свежезамороженной плазмы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для подогрева кровезаменителей и растворов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струйной инжекционной вентиляции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для контроля биспектрального индекса активности головного мозга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для определения кислотно-щелочного состояния крови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Ларингоскоп с системой видеорегистрации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 xml:space="preserve">Аппарат неинвазивной искусственной вентиляции легких с различными режимами вентиляции и автоматическим включением сигнала тревоги </w:t>
            </w:r>
            <w:hyperlink w:anchor="P89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Центральная компрессорная станция для подачи вакуума и сжатого воздуха на каждую прикроватную консоль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учреждение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Кислородный генератор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учреждение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Портативный анализатор коагуляционной активности крови для контроля гепаринотерапии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 xml:space="preserve">Аппарат для определения сердечного выброса термодилюционным методом </w:t>
            </w:r>
            <w:hyperlink w:anchor="P89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для комплексной диагностики состояния центральной гемодинамики неинвазивным способом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26.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Система для обогрева больных конвекционного типа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реанимации и интенсивной терапии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искусственной вентиляции легких с различными режимами вентиляции и автоматическим включением сигнала тревоги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</w:pPr>
            <w:r>
              <w:t>по числу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Прикроватный монитор с центральной станцией и автоматическим включением сигнала тревоги, регистрирующий электрокардиограмму, артериальное давление, частоту сердечных сокращений, частоту дыхания, насыщение гемоглобина кислородом, концентрацию углекислого газа в выдыхаемой смеси, температуру тела (два датчика), с функцией автономной работы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</w:pPr>
            <w:r>
              <w:t>по числу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29.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Портативный электрокардиограф с функцией автономной работы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Электроэнцефалограф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Портативный аппарат искусственной вентиляции легких для транспортировки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Ингалятор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2 койки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34.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Портативный пульсоксиметр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35.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Автоматический дозатор лекарственных веществ шприцевой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2 на койку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36.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37.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Мобильная реанимационная тележка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38.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Переносной набор для оказания реанимационного пособия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39.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Отсасыватель послеоперационный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2 на койку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40.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Бронхоскоп ширококанальный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8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41.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для быстрого размораживания и подогрева свежезамороженной плазмы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42.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Аппарат для подогрева кровезаменителей и растворов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43.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Матрас противопролежневый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радиационной безопасности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44.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Дозиметр рентгеновского излучения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45.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Дозиметр гамма-излучения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Поликлиническое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46.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Рабочее место врача-специалиста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</w:pPr>
            <w:r>
              <w:t>По требованию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47.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Набор медицинских инструментов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</w:pPr>
            <w:r>
              <w:t>По требованию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48.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Кушетка медицинская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</w:pPr>
            <w:r>
              <w:t>По требованию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49.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Гинекологическое кресло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</w:pPr>
            <w:r>
              <w:t>По требованию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50.</w:t>
            </w:r>
          </w:p>
        </w:tc>
        <w:tc>
          <w:tcPr>
            <w:tcW w:w="9075" w:type="dxa"/>
          </w:tcPr>
          <w:p w:rsidR="00346917" w:rsidRDefault="00346917">
            <w:pPr>
              <w:pStyle w:val="ConsPlusNormal"/>
            </w:pPr>
            <w:r>
              <w:t>Лампа бактерицидная</w:t>
            </w:r>
          </w:p>
        </w:tc>
        <w:tc>
          <w:tcPr>
            <w:tcW w:w="2475" w:type="dxa"/>
          </w:tcPr>
          <w:p w:rsidR="00346917" w:rsidRDefault="00346917">
            <w:pPr>
              <w:pStyle w:val="ConsPlusNormal"/>
            </w:pPr>
            <w:r>
              <w:t>По требованию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bookmarkStart w:id="11" w:name="P895"/>
      <w:bookmarkEnd w:id="11"/>
      <w:r>
        <w:t>&lt;*&gt; Для медицинских организаций государственной и муниципальной форм собственности.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10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ДИАГНОСТИЧЕСКИХ ОТДЕЛЕНИЙ</w:t>
      </w:r>
    </w:p>
    <w:p w:rsidR="00346917" w:rsidRDefault="00346917">
      <w:pPr>
        <w:pStyle w:val="ConsPlusTitle"/>
        <w:jc w:val="center"/>
      </w:pPr>
      <w:r>
        <w:t>ОНКОЛОГИЧЕСКОГО ДИСПАНСЕРА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диагностических отделений онкологического диспансера.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Диагностические отделения онкологического диспансера (далее - Отделение) создаются как структурные подразделение онкологического диспансера (далее - Диспансер) с целью проведения медицинских вмешательств, направленных на распознавание состояний или установление факта наличия либо отсутствия злокачественного новообразования, проведения лабораторных, инструментальных, патологоанатомических и иных исследований для определения диагноза, выбора мероприятий для лечения больного, контроля за осуществлением указанных мероприятий и оценки их эффективности.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 структуре Отделения рекомендуется предусмотреть: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рентгенодиагностики, включающее кабинет рентгеновской компьютерной и магнитно-резонансной томографии;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ультразвуковой диагностики;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радионуклидной диагностики;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внутрипросветной эндоскопической диагностики, включающее кабинет гастроскопии, кабинет бронхоскопии, кабинет ректо- и колоноскопии, кабинет эндоскопической операционной, кабинет эндоскопический для проведения фотодинамической терапии, кабинет ультразвуковых эндоскопических исследований, кабинет флюоресцентных эндоскопических исследований;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патологоанатомическое отделение;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клинико-диагностическая лаборатория;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цитологическая лаборатория;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lastRenderedPageBreak/>
        <w:t>отделение функциональной диагностики.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заведующий, который назначается на должность и освобождается от должности руководителем Диспансера, в составе которого оно создано.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специальности </w:t>
      </w:r>
      <w:hyperlink r:id="rId55" w:history="1">
        <w:r>
          <w:rPr>
            <w:color w:val="0000FF"/>
          </w:rPr>
          <w:t>"рентгенология"</w:t>
        </w:r>
      </w:hyperlink>
      <w:r>
        <w:t xml:space="preserve">, </w:t>
      </w:r>
      <w:hyperlink r:id="rId56" w:history="1">
        <w:r>
          <w:rPr>
            <w:color w:val="0000FF"/>
          </w:rPr>
          <w:t>"радиология"</w:t>
        </w:r>
      </w:hyperlink>
      <w:r>
        <w:t xml:space="preserve">, </w:t>
      </w:r>
      <w:hyperlink r:id="rId57" w:history="1">
        <w:r>
          <w:rPr>
            <w:color w:val="0000FF"/>
          </w:rPr>
          <w:t>"ультразвуковая диагностика"</w:t>
        </w:r>
      </w:hyperlink>
      <w:r>
        <w:t xml:space="preserve">, </w:t>
      </w:r>
      <w:hyperlink r:id="rId58" w:history="1">
        <w:r>
          <w:rPr>
            <w:color w:val="0000FF"/>
          </w:rPr>
          <w:t>"эндоскопия"</w:t>
        </w:r>
      </w:hyperlink>
      <w:r>
        <w:t xml:space="preserve">, </w:t>
      </w:r>
      <w:hyperlink r:id="rId59" w:history="1">
        <w:r>
          <w:rPr>
            <w:color w:val="0000FF"/>
          </w:rPr>
          <w:t>"патологическая анатомия"</w:t>
        </w:r>
      </w:hyperlink>
      <w:r>
        <w:t xml:space="preserve">, </w:t>
      </w:r>
      <w:hyperlink r:id="rId60" w:history="1">
        <w:r>
          <w:rPr>
            <w:color w:val="0000FF"/>
          </w:rPr>
          <w:t>"клиническая лабораторная диагностика"</w:t>
        </w:r>
      </w:hyperlink>
      <w:r>
        <w:t xml:space="preserve">, </w:t>
      </w:r>
      <w:hyperlink r:id="rId61" w:history="1">
        <w:r>
          <w:rPr>
            <w:color w:val="0000FF"/>
          </w:rPr>
          <w:t>"бактериология"</w:t>
        </w:r>
      </w:hyperlink>
      <w:r>
        <w:t>.</w:t>
      </w:r>
    </w:p>
    <w:p w:rsidR="00346917" w:rsidRDefault="00346917">
      <w:pPr>
        <w:pStyle w:val="ConsPlusNormal"/>
        <w:jc w:val="both"/>
      </w:pPr>
      <w:r>
        <w:t xml:space="preserve">(п. 4 в ред. </w:t>
      </w:r>
      <w:hyperlink r:id="rId62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947" w:history="1">
        <w:r>
          <w:rPr>
            <w:color w:val="0000FF"/>
          </w:rPr>
          <w:t>приложением N 11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1187" w:history="1">
        <w:r>
          <w:rPr>
            <w:color w:val="0000FF"/>
          </w:rPr>
          <w:t>приложением N 12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уточняющей диагностики злокачественных новообразований;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мониторинга и оценки эффективности проведенного лечения.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11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12" w:name="P947"/>
      <w:bookmarkEnd w:id="12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ДИАГНОСТИЧЕСКИХ ОТДЕЛЕНИЙ ОНКОЛОГИЧЕСКОГО ДИСПАНСЕРА</w:t>
      </w:r>
    </w:p>
    <w:p w:rsidR="00346917" w:rsidRDefault="00346917">
      <w:pPr>
        <w:pStyle w:val="ConsPlusTitle"/>
        <w:jc w:val="center"/>
      </w:pPr>
      <w:r>
        <w:t>И МЕДИЦИНСКОЙ ОРГАНИЗАЦИИ, ОКАЗЫВАЮЩЕЙ МЕДИЦИНСКУЮ ПОМОЩЬ</w:t>
      </w:r>
    </w:p>
    <w:p w:rsidR="00346917" w:rsidRDefault="00346917">
      <w:pPr>
        <w:pStyle w:val="ConsPlusTitle"/>
        <w:jc w:val="center"/>
      </w:pPr>
      <w:r>
        <w:t>БОЛЬНЫМ С ОНКОЛОГИЧЕСКИМИ ЗАБОЛЕВАНИЯМИ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диагностических отделений онкологического диспансера (онкологической больницы)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Cell"/>
        <w:jc w:val="both"/>
      </w:pPr>
      <w:r>
        <w:lastRenderedPageBreak/>
        <w:t>┌────────────────────────────┬────────────────────────────────────────────┐</w:t>
      </w:r>
    </w:p>
    <w:p w:rsidR="00346917" w:rsidRDefault="00346917">
      <w:pPr>
        <w:pStyle w:val="ConsPlusCell"/>
        <w:jc w:val="both"/>
      </w:pPr>
      <w:r>
        <w:t>│   Наименование должности   │           Количество должностей            │</w:t>
      </w:r>
    </w:p>
    <w:p w:rsidR="00346917" w:rsidRDefault="00346917">
      <w:pPr>
        <w:pStyle w:val="ConsPlusCell"/>
        <w:jc w:val="both"/>
      </w:pPr>
      <w:r>
        <w:t>├────────────────────────────┴────────────────────────────────────────────┤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    Отделение рентгенодиагностики   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N │Заведующий отделением - │1 на отделение                              │</w:t>
      </w:r>
    </w:p>
    <w:p w:rsidR="00346917" w:rsidRDefault="00346917">
      <w:pPr>
        <w:pStyle w:val="ConsPlusCell"/>
        <w:jc w:val="both"/>
      </w:pPr>
      <w:r>
        <w:t>│п/п│врач-рентгенолог   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│1. │Врач-рентгенолог        │1 на аппарат в смену с учетом нормативов    │</w:t>
      </w:r>
    </w:p>
    <w:p w:rsidR="00346917" w:rsidRDefault="00346917">
      <w:pPr>
        <w:pStyle w:val="ConsPlusCell"/>
        <w:jc w:val="both"/>
      </w:pPr>
      <w:r>
        <w:t>│   │                        │нагрузки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│2. │Врач-рентгенолог        │1 на аппарат компьютерный томограф или      │</w:t>
      </w:r>
    </w:p>
    <w:p w:rsidR="00346917" w:rsidRDefault="00346917">
      <w:pPr>
        <w:pStyle w:val="ConsPlusCell"/>
        <w:jc w:val="both"/>
      </w:pPr>
      <w:r>
        <w:t>│   │                        │магнитно-резонансный томограф в смену с     │</w:t>
      </w:r>
    </w:p>
    <w:p w:rsidR="00346917" w:rsidRDefault="00346917">
      <w:pPr>
        <w:pStyle w:val="ConsPlusCell"/>
        <w:jc w:val="both"/>
      </w:pPr>
      <w:r>
        <w:t>│   │                        │учетом нормативов нагрузки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│3. │Рентгенолаборант        │1 на 1 врача-рентгенолога рентгеновских     │</w:t>
      </w:r>
    </w:p>
    <w:p w:rsidR="00346917" w:rsidRDefault="00346917">
      <w:pPr>
        <w:pStyle w:val="ConsPlusCell"/>
        <w:jc w:val="both"/>
      </w:pPr>
      <w:r>
        <w:t>│   │                        │кабинетов;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│2 на аппарат компьютерный томограф в смену; │</w:t>
      </w:r>
    </w:p>
    <w:p w:rsidR="00346917" w:rsidRDefault="00346917">
      <w:pPr>
        <w:pStyle w:val="ConsPlusCell"/>
        <w:jc w:val="both"/>
      </w:pPr>
      <w:r>
        <w:t>│   │                        │1 на аппарат магнитно-резонансный томограф  │</w:t>
      </w:r>
    </w:p>
    <w:p w:rsidR="00346917" w:rsidRDefault="00346917">
      <w:pPr>
        <w:pStyle w:val="ConsPlusCell"/>
        <w:jc w:val="both"/>
      </w:pPr>
      <w:r>
        <w:t>│   │                        │в смену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│4. │Медицинская сестра      │1 на кабинет магнитно-резонансной           │</w:t>
      </w:r>
    </w:p>
    <w:p w:rsidR="00346917" w:rsidRDefault="00346917">
      <w:pPr>
        <w:pStyle w:val="ConsPlusCell"/>
        <w:jc w:val="both"/>
      </w:pPr>
      <w:r>
        <w:t>│   │процедурной             │томографии в смену;                         │</w:t>
      </w:r>
    </w:p>
    <w:p w:rsidR="00346917" w:rsidRDefault="00346917">
      <w:pPr>
        <w:pStyle w:val="ConsPlusCell"/>
        <w:jc w:val="both"/>
      </w:pPr>
      <w:r>
        <w:t>│   │                        │1 на кабинет компьютерной томографии в смену│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│5. │Медицинский регистратор │1 на кабинет рентгеновский;                 │</w:t>
      </w:r>
    </w:p>
    <w:p w:rsidR="00346917" w:rsidRDefault="00346917">
      <w:pPr>
        <w:pStyle w:val="ConsPlusCell"/>
        <w:jc w:val="both"/>
      </w:pPr>
      <w:r>
        <w:t>│   │                        │1 на кабинет рентгеновский                  │</w:t>
      </w:r>
    </w:p>
    <w:p w:rsidR="00346917" w:rsidRDefault="00346917">
      <w:pPr>
        <w:pStyle w:val="ConsPlusCell"/>
        <w:jc w:val="both"/>
      </w:pPr>
      <w:r>
        <w:t>│   │                        │флюорографический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│6. │Старшая медицинская     │1 на отделение                              │</w:t>
      </w:r>
    </w:p>
    <w:p w:rsidR="00346917" w:rsidRDefault="00346917">
      <w:pPr>
        <w:pStyle w:val="ConsPlusCell"/>
        <w:jc w:val="both"/>
      </w:pPr>
      <w:r>
        <w:t>│   │сестра             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│7. │Сестра-хозяйка          │1 на отделение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│8. │Санитар                 │0,5 на рентгеновский кабинет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Отделение ультразвуковой диагностики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│9. │Заведующий отделением - │1 на отделение                              │</w:t>
      </w:r>
    </w:p>
    <w:p w:rsidR="00346917" w:rsidRDefault="00346917">
      <w:pPr>
        <w:pStyle w:val="ConsPlusCell"/>
        <w:jc w:val="both"/>
      </w:pPr>
      <w:r>
        <w:t>│   │врач ультразвуковой     │                                            │</w:t>
      </w:r>
    </w:p>
    <w:p w:rsidR="00346917" w:rsidRDefault="00346917">
      <w:pPr>
        <w:pStyle w:val="ConsPlusCell"/>
        <w:jc w:val="both"/>
      </w:pPr>
      <w:r>
        <w:t>│   │диагностики        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│10.│Врач ультразвуковой     │1 на аппарат в смену с учетом нормативов    │</w:t>
      </w:r>
    </w:p>
    <w:p w:rsidR="00346917" w:rsidRDefault="00346917">
      <w:pPr>
        <w:pStyle w:val="ConsPlusCell"/>
        <w:jc w:val="both"/>
      </w:pPr>
      <w:r>
        <w:t>│   │диагностики             │нагрузки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│11.│Медицинская сестра      │1 на отделение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│12.│Медицинский регистратор │1 на отделение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│13.│Старшая медицинская     │1 на отделение                              │</w:t>
      </w:r>
    </w:p>
    <w:p w:rsidR="00346917" w:rsidRDefault="00346917">
      <w:pPr>
        <w:pStyle w:val="ConsPlusCell"/>
        <w:jc w:val="both"/>
      </w:pPr>
      <w:r>
        <w:t>│   │сестра             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│14.│Сестра-хозяйка          │1 на отделение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│15.│Санитар                 │0,5 на кабинет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Отделение радионуклидной диагностики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│16.│Заведующий отделением - │1 на отделение                              │</w:t>
      </w:r>
    </w:p>
    <w:p w:rsidR="00346917" w:rsidRDefault="00346917">
      <w:pPr>
        <w:pStyle w:val="ConsPlusCell"/>
        <w:jc w:val="both"/>
      </w:pPr>
      <w:r>
        <w:t>│   │врач-радиолог      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│17.│Врач-радиолог           │2 в смену с учетом нормативов нагрузки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│18.│Врач-рентгенолог        │1 на кабинет совмещенных технологий         │</w:t>
      </w:r>
    </w:p>
    <w:p w:rsidR="00346917" w:rsidRDefault="00346917">
      <w:pPr>
        <w:pStyle w:val="ConsPlusCell"/>
        <w:jc w:val="both"/>
      </w:pPr>
      <w:r>
        <w:lastRenderedPageBreak/>
        <w:t>│   │                        │(Однофотонная эмиссионная компьютерная      │</w:t>
      </w:r>
    </w:p>
    <w:p w:rsidR="00346917" w:rsidRDefault="00346917">
      <w:pPr>
        <w:pStyle w:val="ConsPlusCell"/>
        <w:jc w:val="both"/>
      </w:pPr>
      <w:r>
        <w:t>│   │                        │томография/компьютерная томография)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│19.│Медицинская сестра      │1,5 на аппарат                              │</w:t>
      </w:r>
    </w:p>
    <w:p w:rsidR="00346917" w:rsidRDefault="00346917">
      <w:pPr>
        <w:pStyle w:val="ConsPlusCell"/>
        <w:jc w:val="both"/>
      </w:pPr>
      <w:r>
        <w:t>│   │процедурной        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│20.│Старшая медицинская     │1 на отделение                              │</w:t>
      </w:r>
    </w:p>
    <w:p w:rsidR="00346917" w:rsidRDefault="00346917">
      <w:pPr>
        <w:pStyle w:val="ConsPlusCell"/>
        <w:jc w:val="both"/>
      </w:pPr>
      <w:r>
        <w:t>│   │сестра             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│21.│Сестра хозяйка          │1 на отделение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│22.│Санитар                 │0,5 на отделение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│23.│Медицинский физик       │1 на аппарат  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Отделение внутрипросветной эндоскопической диагностики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│24.│Заведующий отделением - │1 при наличии в штате не менее 4-х          │</w:t>
      </w:r>
    </w:p>
    <w:p w:rsidR="00346917" w:rsidRDefault="00346917">
      <w:pPr>
        <w:pStyle w:val="ConsPlusCell"/>
        <w:jc w:val="both"/>
      </w:pPr>
      <w:r>
        <w:t>│   │врач-эндоскопист        │должностей врачей-эндоскопистов вместо      │</w:t>
      </w:r>
    </w:p>
    <w:p w:rsidR="00346917" w:rsidRDefault="00346917">
      <w:pPr>
        <w:pStyle w:val="ConsPlusCell"/>
        <w:jc w:val="both"/>
      </w:pPr>
      <w:r>
        <w:t>│   │                        │одной из них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│25.│Врач-эндоскопист        │1 на кабинет ларингобронхоскопии;           │</w:t>
      </w:r>
    </w:p>
    <w:p w:rsidR="00346917" w:rsidRDefault="00346917">
      <w:pPr>
        <w:pStyle w:val="ConsPlusCell"/>
        <w:jc w:val="both"/>
      </w:pPr>
      <w:r>
        <w:t>│   │                        │1 на кабинет эзофагогастроскопии;           │</w:t>
      </w:r>
    </w:p>
    <w:p w:rsidR="00346917" w:rsidRDefault="00346917">
      <w:pPr>
        <w:pStyle w:val="ConsPlusCell"/>
        <w:jc w:val="both"/>
      </w:pPr>
      <w:r>
        <w:t>│   │                        │1 на кабинет ректо- и колоноскопии;         │</w:t>
      </w:r>
    </w:p>
    <w:p w:rsidR="00346917" w:rsidRDefault="00346917">
      <w:pPr>
        <w:pStyle w:val="ConsPlusCell"/>
        <w:jc w:val="both"/>
      </w:pPr>
      <w:r>
        <w:t>│   │                        │1 на кабинет эндоскопического УЗИ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│26.│Медицинская сестра      │1 на 1 врача-эндоскописта, включая          │</w:t>
      </w:r>
    </w:p>
    <w:p w:rsidR="00346917" w:rsidRDefault="00346917">
      <w:pPr>
        <w:pStyle w:val="ConsPlusCell"/>
        <w:jc w:val="both"/>
      </w:pPr>
      <w:r>
        <w:t>│   │                        │должность заведующего эндоскопическим       │</w:t>
      </w:r>
    </w:p>
    <w:p w:rsidR="00346917" w:rsidRDefault="00346917">
      <w:pPr>
        <w:pStyle w:val="ConsPlusCell"/>
        <w:jc w:val="both"/>
      </w:pPr>
      <w:r>
        <w:t>│   │                        │отделением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│1 на 10 обрабатываемых эндоскопов в смену;  │</w:t>
      </w:r>
    </w:p>
    <w:p w:rsidR="00346917" w:rsidRDefault="00346917">
      <w:pPr>
        <w:pStyle w:val="ConsPlusCell"/>
        <w:jc w:val="both"/>
      </w:pPr>
      <w:r>
        <w:t>│   │                        │1 на 15 обрабатываемых эндоскопов в смену   │</w:t>
      </w:r>
    </w:p>
    <w:p w:rsidR="00346917" w:rsidRDefault="00346917">
      <w:pPr>
        <w:pStyle w:val="ConsPlusCell"/>
        <w:jc w:val="both"/>
      </w:pPr>
      <w:r>
        <w:t>│   │                        │при наличии моечно-дезинфицирующей машины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│27.│Санитар                 │1 на 1 врача-эндоскописта, включая          │</w:t>
      </w:r>
    </w:p>
    <w:p w:rsidR="00346917" w:rsidRDefault="00346917">
      <w:pPr>
        <w:pStyle w:val="ConsPlusCell"/>
        <w:jc w:val="both"/>
      </w:pPr>
      <w:r>
        <w:t>│   │                        │должность заведующего эндоскопическим       │</w:t>
      </w:r>
    </w:p>
    <w:p w:rsidR="00346917" w:rsidRDefault="00346917">
      <w:pPr>
        <w:pStyle w:val="ConsPlusCell"/>
        <w:jc w:val="both"/>
      </w:pPr>
      <w:r>
        <w:t>│   │                        │отделением    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   Патологоанатомическое отделение  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│28.│Заведующий отделением - │сверх должностей - при расчетном числе      │</w:t>
      </w:r>
    </w:p>
    <w:p w:rsidR="00346917" w:rsidRDefault="00346917">
      <w:pPr>
        <w:pStyle w:val="ConsPlusCell"/>
        <w:jc w:val="both"/>
      </w:pPr>
      <w:r>
        <w:t>│   │врач-патологоанатом     │должностей врачей-патологоанатомов более    │</w:t>
      </w:r>
    </w:p>
    <w:p w:rsidR="00346917" w:rsidRDefault="00346917">
      <w:pPr>
        <w:pStyle w:val="ConsPlusCell"/>
        <w:jc w:val="both"/>
      </w:pPr>
      <w:r>
        <w:t>│   │                        │15;       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│вместо 1,0 должности врача - при расчетном  │</w:t>
      </w:r>
    </w:p>
    <w:p w:rsidR="00346917" w:rsidRDefault="00346917">
      <w:pPr>
        <w:pStyle w:val="ConsPlusCell"/>
        <w:jc w:val="both"/>
      </w:pPr>
      <w:r>
        <w:t>│   │                        │числе врачей-патологоанатомов от 10 до 15;  │</w:t>
      </w:r>
    </w:p>
    <w:p w:rsidR="00346917" w:rsidRDefault="00346917">
      <w:pPr>
        <w:pStyle w:val="ConsPlusCell"/>
        <w:jc w:val="both"/>
      </w:pPr>
      <w:r>
        <w:t>│   │                        │вместо 0,50 должности врача - при расчетном │</w:t>
      </w:r>
    </w:p>
    <w:p w:rsidR="00346917" w:rsidRDefault="00346917">
      <w:pPr>
        <w:pStyle w:val="ConsPlusCell"/>
        <w:jc w:val="both"/>
      </w:pPr>
      <w:r>
        <w:t>│   │                        │числе врачей-патологоанатомов от 5 до 10;   │</w:t>
      </w:r>
    </w:p>
    <w:p w:rsidR="00346917" w:rsidRDefault="00346917">
      <w:pPr>
        <w:pStyle w:val="ConsPlusCell"/>
        <w:jc w:val="both"/>
      </w:pPr>
      <w:r>
        <w:t>│   │                        │вместо 0,25 должности врача - при расчетном │</w:t>
      </w:r>
    </w:p>
    <w:p w:rsidR="00346917" w:rsidRDefault="00346917">
      <w:pPr>
        <w:pStyle w:val="ConsPlusCell"/>
        <w:jc w:val="both"/>
      </w:pPr>
      <w:r>
        <w:t>│   │                        │числе врачей-патологоанатомов до 5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│29.│Врач-патологоанатом     │При расчете на 1 год:                       │</w:t>
      </w:r>
    </w:p>
    <w:p w:rsidR="00346917" w:rsidRDefault="00346917">
      <w:pPr>
        <w:pStyle w:val="ConsPlusCell"/>
        <w:jc w:val="both"/>
      </w:pPr>
      <w:r>
        <w:t>│   │                        │4000 исследований биопсийного и             │</w:t>
      </w:r>
    </w:p>
    <w:p w:rsidR="00346917" w:rsidRDefault="00346917">
      <w:pPr>
        <w:pStyle w:val="ConsPlusCell"/>
        <w:jc w:val="both"/>
      </w:pPr>
      <w:r>
        <w:t>│   │                        │операционного материала первой категории    │</w:t>
      </w:r>
    </w:p>
    <w:p w:rsidR="00346917" w:rsidRDefault="00346917">
      <w:pPr>
        <w:pStyle w:val="ConsPlusCell"/>
        <w:jc w:val="both"/>
      </w:pPr>
      <w:r>
        <w:t>│   │                        │сложности;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│3500 исследований биопсийного и             │</w:t>
      </w:r>
    </w:p>
    <w:p w:rsidR="00346917" w:rsidRDefault="00346917">
      <w:pPr>
        <w:pStyle w:val="ConsPlusCell"/>
        <w:jc w:val="both"/>
      </w:pPr>
      <w:r>
        <w:t>│   │                        │операционного материала второй категории    │</w:t>
      </w:r>
    </w:p>
    <w:p w:rsidR="00346917" w:rsidRDefault="00346917">
      <w:pPr>
        <w:pStyle w:val="ConsPlusCell"/>
        <w:jc w:val="both"/>
      </w:pPr>
      <w:r>
        <w:t>│   │                        │сложности;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│3000 исследований биопсийного и             │</w:t>
      </w:r>
    </w:p>
    <w:p w:rsidR="00346917" w:rsidRDefault="00346917">
      <w:pPr>
        <w:pStyle w:val="ConsPlusCell"/>
        <w:jc w:val="both"/>
      </w:pPr>
      <w:r>
        <w:t>│   │                        │операционного материала третьей категории   │</w:t>
      </w:r>
    </w:p>
    <w:p w:rsidR="00346917" w:rsidRDefault="00346917">
      <w:pPr>
        <w:pStyle w:val="ConsPlusCell"/>
        <w:jc w:val="both"/>
      </w:pPr>
      <w:r>
        <w:t>│   │                        │сложности;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│2500 исследований биопсийного и             │</w:t>
      </w:r>
    </w:p>
    <w:p w:rsidR="00346917" w:rsidRDefault="00346917">
      <w:pPr>
        <w:pStyle w:val="ConsPlusCell"/>
        <w:jc w:val="both"/>
      </w:pPr>
      <w:r>
        <w:t>│   │                        │операционного материала четвертой категории │</w:t>
      </w:r>
    </w:p>
    <w:p w:rsidR="00346917" w:rsidRDefault="00346917">
      <w:pPr>
        <w:pStyle w:val="ConsPlusCell"/>
        <w:jc w:val="both"/>
      </w:pPr>
      <w:r>
        <w:t>│   │                        │сложности;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│2000 исследований биопсийного и             │</w:t>
      </w:r>
    </w:p>
    <w:p w:rsidR="00346917" w:rsidRDefault="00346917">
      <w:pPr>
        <w:pStyle w:val="ConsPlusCell"/>
        <w:jc w:val="both"/>
      </w:pPr>
      <w:r>
        <w:t>│   │                        │операционного материала пятой категории     │</w:t>
      </w:r>
    </w:p>
    <w:p w:rsidR="00346917" w:rsidRDefault="00346917">
      <w:pPr>
        <w:pStyle w:val="ConsPlusCell"/>
        <w:jc w:val="both"/>
      </w:pPr>
      <w:r>
        <w:lastRenderedPageBreak/>
        <w:t>│   │                        │сложности 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│200 аутопсий первой категории сложности;    │</w:t>
      </w:r>
    </w:p>
    <w:p w:rsidR="00346917" w:rsidRDefault="00346917">
      <w:pPr>
        <w:pStyle w:val="ConsPlusCell"/>
        <w:jc w:val="both"/>
      </w:pPr>
      <w:r>
        <w:t>│   │                        │175 аутопсий второй категории сложности;    │</w:t>
      </w:r>
    </w:p>
    <w:p w:rsidR="00346917" w:rsidRDefault="00346917">
      <w:pPr>
        <w:pStyle w:val="ConsPlusCell"/>
        <w:jc w:val="both"/>
      </w:pPr>
      <w:r>
        <w:t>│   │                        │150 аутопсий третьей категории сложности;   │</w:t>
      </w:r>
    </w:p>
    <w:p w:rsidR="00346917" w:rsidRDefault="00346917">
      <w:pPr>
        <w:pStyle w:val="ConsPlusCell"/>
        <w:jc w:val="both"/>
      </w:pPr>
      <w:r>
        <w:t>│   │                        │125 аутопсий четвертой категории сложности; │</w:t>
      </w:r>
    </w:p>
    <w:p w:rsidR="00346917" w:rsidRDefault="00346917">
      <w:pPr>
        <w:pStyle w:val="ConsPlusCell"/>
        <w:jc w:val="both"/>
      </w:pPr>
      <w:r>
        <w:t>│   │                        │100 аутопсий пятой категории сложности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│30.│Медицинский технолог,   │1,5 на 1 врача-патологоанатома              │</w:t>
      </w:r>
    </w:p>
    <w:p w:rsidR="00346917" w:rsidRDefault="00346917">
      <w:pPr>
        <w:pStyle w:val="ConsPlusCell"/>
        <w:jc w:val="both"/>
      </w:pPr>
      <w:r>
        <w:t>│   │медицинский лабораторный│сверх должностей - при расчетном числе      │</w:t>
      </w:r>
    </w:p>
    <w:p w:rsidR="00346917" w:rsidRDefault="00346917">
      <w:pPr>
        <w:pStyle w:val="ConsPlusCell"/>
        <w:jc w:val="both"/>
      </w:pPr>
      <w:r>
        <w:t>│   │техник (фельдшер-       │должностей врачей-патологоанатомов более    │</w:t>
      </w:r>
    </w:p>
    <w:p w:rsidR="00346917" w:rsidRDefault="00346917">
      <w:pPr>
        <w:pStyle w:val="ConsPlusCell"/>
        <w:jc w:val="both"/>
      </w:pPr>
      <w:r>
        <w:t>│   │лаборант), лаборант     │15;       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│вместо 1,0 должности врача - при расчетном  │</w:t>
      </w:r>
    </w:p>
    <w:p w:rsidR="00346917" w:rsidRDefault="00346917">
      <w:pPr>
        <w:pStyle w:val="ConsPlusCell"/>
        <w:jc w:val="both"/>
      </w:pPr>
      <w:r>
        <w:t>│   │                        │числе должностей врачей-патологоанатомов от │</w:t>
      </w:r>
    </w:p>
    <w:p w:rsidR="00346917" w:rsidRDefault="00346917">
      <w:pPr>
        <w:pStyle w:val="ConsPlusCell"/>
        <w:jc w:val="both"/>
      </w:pPr>
      <w:r>
        <w:t>│   │                        │10 до 15; 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│вместо 0,50 должности врача - при расчетном │</w:t>
      </w:r>
    </w:p>
    <w:p w:rsidR="00346917" w:rsidRDefault="00346917">
      <w:pPr>
        <w:pStyle w:val="ConsPlusCell"/>
        <w:jc w:val="both"/>
      </w:pPr>
      <w:r>
        <w:t>│   │                        │числе должностей врачей-патологоанатомов от │</w:t>
      </w:r>
    </w:p>
    <w:p w:rsidR="00346917" w:rsidRDefault="00346917">
      <w:pPr>
        <w:pStyle w:val="ConsPlusCell"/>
        <w:jc w:val="both"/>
      </w:pPr>
      <w:r>
        <w:t>│   │                        │5 до 10;                                    │</w:t>
      </w:r>
    </w:p>
    <w:p w:rsidR="00346917" w:rsidRDefault="00346917">
      <w:pPr>
        <w:pStyle w:val="ConsPlusCell"/>
        <w:jc w:val="both"/>
      </w:pPr>
      <w:r>
        <w:t>│   │                        │вместо 0,25 должности врача - при расчетном │</w:t>
      </w:r>
    </w:p>
    <w:p w:rsidR="00346917" w:rsidRDefault="00346917">
      <w:pPr>
        <w:pStyle w:val="ConsPlusCell"/>
        <w:jc w:val="both"/>
      </w:pPr>
      <w:r>
        <w:t>│   │                        │числе должностей врачей-патологоанатомов до │</w:t>
      </w:r>
    </w:p>
    <w:p w:rsidR="00346917" w:rsidRDefault="00346917">
      <w:pPr>
        <w:pStyle w:val="ConsPlusCell"/>
        <w:jc w:val="both"/>
      </w:pPr>
      <w:r>
        <w:t>│   │                        │5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│31.│Медицинский регистратор │0,25 на 1 врача-патологоанатома, но не      │</w:t>
      </w:r>
    </w:p>
    <w:p w:rsidR="00346917" w:rsidRDefault="00346917">
      <w:pPr>
        <w:pStyle w:val="ConsPlusCell"/>
        <w:jc w:val="both"/>
      </w:pPr>
      <w:r>
        <w:t>│   │                        │менее 2 на патологоанатомическое отделение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│32.│Санитар                 │при наличии секционной работы должности     │</w:t>
      </w:r>
    </w:p>
    <w:p w:rsidR="00346917" w:rsidRDefault="00346917">
      <w:pPr>
        <w:pStyle w:val="ConsPlusCell"/>
        <w:jc w:val="both"/>
      </w:pPr>
      <w:r>
        <w:t>│   │                        │санитаров устанавливаются из расчета 0,7    │</w:t>
      </w:r>
    </w:p>
    <w:p w:rsidR="00346917" w:rsidRDefault="00346917">
      <w:pPr>
        <w:pStyle w:val="ConsPlusCell"/>
        <w:jc w:val="both"/>
      </w:pPr>
      <w:r>
        <w:t>│   │                        │должности на каждую должность врача-        │</w:t>
      </w:r>
    </w:p>
    <w:p w:rsidR="00346917" w:rsidRDefault="00346917">
      <w:pPr>
        <w:pStyle w:val="ConsPlusCell"/>
        <w:jc w:val="both"/>
      </w:pPr>
      <w:r>
        <w:t>│   │                        │патологоанатома, но не менее 1 должности на │</w:t>
      </w:r>
    </w:p>
    <w:p w:rsidR="00346917" w:rsidRDefault="00346917">
      <w:pPr>
        <w:pStyle w:val="ConsPlusCell"/>
        <w:jc w:val="both"/>
      </w:pPr>
      <w:r>
        <w:t>│   │                        │патологоанатомическое отделение;            │</w:t>
      </w:r>
    </w:p>
    <w:p w:rsidR="00346917" w:rsidRDefault="00346917">
      <w:pPr>
        <w:pStyle w:val="ConsPlusCell"/>
        <w:jc w:val="both"/>
      </w:pPr>
      <w:r>
        <w:t>│   │                        │при отсутствии секционной работы должности  │</w:t>
      </w:r>
    </w:p>
    <w:p w:rsidR="00346917" w:rsidRDefault="00346917">
      <w:pPr>
        <w:pStyle w:val="ConsPlusCell"/>
        <w:jc w:val="both"/>
      </w:pPr>
      <w:r>
        <w:t>│   │                        │санитаров устанавливаются из расчета 0,5    │</w:t>
      </w:r>
    </w:p>
    <w:p w:rsidR="00346917" w:rsidRDefault="00346917">
      <w:pPr>
        <w:pStyle w:val="ConsPlusCell"/>
        <w:jc w:val="both"/>
      </w:pPr>
      <w:r>
        <w:t>│   │                        │должности на каждую должность врача-        │</w:t>
      </w:r>
    </w:p>
    <w:p w:rsidR="00346917" w:rsidRDefault="00346917">
      <w:pPr>
        <w:pStyle w:val="ConsPlusCell"/>
        <w:jc w:val="both"/>
      </w:pPr>
      <w:r>
        <w:t>│   │                        │патологоанатома, но не менее 1 должности на │</w:t>
      </w:r>
    </w:p>
    <w:p w:rsidR="00346917" w:rsidRDefault="00346917">
      <w:pPr>
        <w:pStyle w:val="ConsPlusCell"/>
        <w:jc w:val="both"/>
      </w:pPr>
      <w:r>
        <w:t>│   │                        │патологоанатомическую лабораторию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│33.│Сестра-хозяйка          │1             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 Клинико-диагностическая лаборатория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│34.│Заведующий лабораторией │1                                           │</w:t>
      </w:r>
    </w:p>
    <w:p w:rsidR="00346917" w:rsidRDefault="00346917">
      <w:pPr>
        <w:pStyle w:val="ConsPlusCell"/>
        <w:jc w:val="both"/>
      </w:pPr>
      <w:r>
        <w:t>│   │- врач клинической      │                                            │</w:t>
      </w:r>
    </w:p>
    <w:p w:rsidR="00346917" w:rsidRDefault="00346917">
      <w:pPr>
        <w:pStyle w:val="ConsPlusCell"/>
        <w:jc w:val="both"/>
      </w:pPr>
      <w:r>
        <w:t>│   │лабораторной диагностики│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│35.│Врач клинической        │1 на 120 коек по видам лабораторного        │</w:t>
      </w:r>
    </w:p>
    <w:p w:rsidR="00346917" w:rsidRDefault="00346917">
      <w:pPr>
        <w:pStyle w:val="ConsPlusCell"/>
        <w:jc w:val="both"/>
      </w:pPr>
      <w:r>
        <w:t>│   │лабораторной диагностики│анализа (общеклинические и гематологические │</w:t>
      </w:r>
    </w:p>
    <w:p w:rsidR="00346917" w:rsidRDefault="00346917">
      <w:pPr>
        <w:pStyle w:val="ConsPlusCell"/>
        <w:jc w:val="both"/>
      </w:pPr>
      <w:r>
        <w:t>│   │                        │исследования, биохимические,                │</w:t>
      </w:r>
    </w:p>
    <w:p w:rsidR="00346917" w:rsidRDefault="00346917">
      <w:pPr>
        <w:pStyle w:val="ConsPlusCell"/>
        <w:jc w:val="both"/>
      </w:pPr>
      <w:r>
        <w:t>│   │                        │микробиологические исследования);           │</w:t>
      </w:r>
    </w:p>
    <w:p w:rsidR="00346917" w:rsidRDefault="00346917">
      <w:pPr>
        <w:pStyle w:val="ConsPlusCell"/>
        <w:jc w:val="both"/>
      </w:pPr>
      <w:r>
        <w:t>│   │                        │4,75 для обеспечения круглосуточной работы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│36.│Врач-бактериолог        │1 на 120 коек по видам лабораторного        │</w:t>
      </w:r>
    </w:p>
    <w:p w:rsidR="00346917" w:rsidRDefault="00346917">
      <w:pPr>
        <w:pStyle w:val="ConsPlusCell"/>
        <w:jc w:val="both"/>
      </w:pPr>
      <w:r>
        <w:t>│   │                        │анализа (клиническая бактериология,         │</w:t>
      </w:r>
    </w:p>
    <w:p w:rsidR="00346917" w:rsidRDefault="00346917">
      <w:pPr>
        <w:pStyle w:val="ConsPlusCell"/>
        <w:jc w:val="both"/>
      </w:pPr>
      <w:r>
        <w:t>│   │                        │санитарная бактериология)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│37.│Медицинский технолог,   │2 на 1 врача клинической лабораторной       │</w:t>
      </w:r>
    </w:p>
    <w:p w:rsidR="00346917" w:rsidRDefault="00346917">
      <w:pPr>
        <w:pStyle w:val="ConsPlusCell"/>
        <w:jc w:val="both"/>
      </w:pPr>
      <w:r>
        <w:t>│   │медицинский лабораторный│диагностики                                 │</w:t>
      </w:r>
    </w:p>
    <w:p w:rsidR="00346917" w:rsidRDefault="00346917">
      <w:pPr>
        <w:pStyle w:val="ConsPlusCell"/>
        <w:jc w:val="both"/>
      </w:pPr>
      <w:r>
        <w:t>│   │техник (фельдшер-       │                                            │</w:t>
      </w:r>
    </w:p>
    <w:p w:rsidR="00346917" w:rsidRDefault="00346917">
      <w:pPr>
        <w:pStyle w:val="ConsPlusCell"/>
        <w:jc w:val="both"/>
      </w:pPr>
      <w:r>
        <w:t>│   │лаборант), лаборант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│38.│Санитар                 │1 на 4 врача, включая должность заведующего │</w:t>
      </w:r>
    </w:p>
    <w:p w:rsidR="00346917" w:rsidRDefault="00346917">
      <w:pPr>
        <w:pStyle w:val="ConsPlusCell"/>
        <w:jc w:val="both"/>
      </w:pPr>
      <w:r>
        <w:t>│   │                        │лабораторией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│39.│Сестра-хозяйка          │1 на отделение        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     Цитологическая лаборатория                        │</w:t>
      </w:r>
    </w:p>
    <w:p w:rsidR="00346917" w:rsidRDefault="00346917">
      <w:pPr>
        <w:pStyle w:val="ConsPlusCell"/>
        <w:jc w:val="both"/>
      </w:pPr>
      <w:r>
        <w:lastRenderedPageBreak/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│40.│Заведующий отделением - │1                                           │</w:t>
      </w:r>
    </w:p>
    <w:p w:rsidR="00346917" w:rsidRDefault="00346917">
      <w:pPr>
        <w:pStyle w:val="ConsPlusCell"/>
        <w:jc w:val="both"/>
      </w:pPr>
      <w:r>
        <w:t>│   │врач клинической        │                                            │</w:t>
      </w:r>
    </w:p>
    <w:p w:rsidR="00346917" w:rsidRDefault="00346917">
      <w:pPr>
        <w:pStyle w:val="ConsPlusCell"/>
        <w:jc w:val="both"/>
      </w:pPr>
      <w:r>
        <w:t>│   │лабораторной диагностики│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│41.│Врач клинической        │1 до 15 цитологических исследований в день  │</w:t>
      </w:r>
    </w:p>
    <w:p w:rsidR="00346917" w:rsidRDefault="00346917">
      <w:pPr>
        <w:pStyle w:val="ConsPlusCell"/>
        <w:jc w:val="both"/>
      </w:pPr>
      <w:r>
        <w:t>│   │лабораторной диагностики│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│42.│Медицинский технолог,   │1 до 30 цитологических исследований в день  │</w:t>
      </w:r>
    </w:p>
    <w:p w:rsidR="00346917" w:rsidRDefault="00346917">
      <w:pPr>
        <w:pStyle w:val="ConsPlusCell"/>
        <w:jc w:val="both"/>
      </w:pPr>
      <w:r>
        <w:t>│   │медицинский лабораторный│                                            │</w:t>
      </w:r>
    </w:p>
    <w:p w:rsidR="00346917" w:rsidRDefault="00346917">
      <w:pPr>
        <w:pStyle w:val="ConsPlusCell"/>
        <w:jc w:val="both"/>
      </w:pPr>
      <w:r>
        <w:t>│   │техник (фельдшер-       │                                            │</w:t>
      </w:r>
    </w:p>
    <w:p w:rsidR="00346917" w:rsidRDefault="00346917">
      <w:pPr>
        <w:pStyle w:val="ConsPlusCell"/>
        <w:jc w:val="both"/>
      </w:pPr>
      <w:r>
        <w:t>│   │лаборант), лаборант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│43.│Санитар                 │1 на 4 врачей, включая должность            │</w:t>
      </w:r>
    </w:p>
    <w:p w:rsidR="00346917" w:rsidRDefault="00346917">
      <w:pPr>
        <w:pStyle w:val="ConsPlusCell"/>
        <w:jc w:val="both"/>
      </w:pPr>
      <w:r>
        <w:t>│   │                        │заведующего отделением                      │</w:t>
      </w:r>
    </w:p>
    <w:p w:rsidR="00346917" w:rsidRDefault="00346917">
      <w:pPr>
        <w:pStyle w:val="ConsPlusCell"/>
        <w:jc w:val="both"/>
      </w:pPr>
      <w:r>
        <w:t>├───┴────────────────────────┴────────────────────────────────────────────┤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                  Отделение функциональной диагностики                   │</w:t>
      </w:r>
    </w:p>
    <w:p w:rsidR="00346917" w:rsidRDefault="00346917">
      <w:pPr>
        <w:pStyle w:val="ConsPlusCell"/>
        <w:jc w:val="both"/>
      </w:pPr>
      <w:r>
        <w:t>├───┬────────────────────────┬────────────────────────────────────────────┤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│44.│Врач функциональной     │1 на 400 коек                               │</w:t>
      </w:r>
    </w:p>
    <w:p w:rsidR="00346917" w:rsidRDefault="00346917">
      <w:pPr>
        <w:pStyle w:val="ConsPlusCell"/>
        <w:jc w:val="both"/>
      </w:pPr>
      <w:r>
        <w:t>│   │диагностики             │ 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│45.│Медицинская сестра      │1 на 1 врача функциональной диагностики, но │</w:t>
      </w:r>
    </w:p>
    <w:p w:rsidR="00346917" w:rsidRDefault="00346917">
      <w:pPr>
        <w:pStyle w:val="ConsPlusCell"/>
        <w:jc w:val="both"/>
      </w:pPr>
      <w:r>
        <w:t>│   │                        │не менее 1 должности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├───┼────────────────────────┼────────────────────────────────────────────┤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│46.│Санитар                 │1 на 1 врача функциональной диагностики, но │</w:t>
      </w:r>
    </w:p>
    <w:p w:rsidR="00346917" w:rsidRDefault="00346917">
      <w:pPr>
        <w:pStyle w:val="ConsPlusCell"/>
        <w:jc w:val="both"/>
      </w:pPr>
      <w:r>
        <w:t>│   │                        │не менее 1 должности                        │</w:t>
      </w:r>
    </w:p>
    <w:p w:rsidR="00346917" w:rsidRDefault="00346917">
      <w:pPr>
        <w:pStyle w:val="ConsPlusCell"/>
        <w:jc w:val="both"/>
      </w:pPr>
      <w:r>
        <w:t>└───┴────────────────────────┴────────────────────────────────────────────┘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12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13" w:name="P1187"/>
      <w:bookmarkEnd w:id="13"/>
      <w:r>
        <w:t>СТАНДАРТ</w:t>
      </w:r>
    </w:p>
    <w:p w:rsidR="00346917" w:rsidRDefault="00346917">
      <w:pPr>
        <w:pStyle w:val="ConsPlusTitle"/>
        <w:jc w:val="center"/>
      </w:pPr>
      <w:r>
        <w:t>ОСНАЩЕНИЯ ДИАГНОСТИЧЕСКИХ ОТДЕЛЕНИЙ ОНКОЛОГИЧЕСКОГО</w:t>
      </w:r>
    </w:p>
    <w:p w:rsidR="00346917" w:rsidRDefault="00346917">
      <w:pPr>
        <w:pStyle w:val="ConsPlusTitle"/>
        <w:jc w:val="center"/>
      </w:pPr>
      <w:r>
        <w:t>ДИСПАНСЕРА &lt;*&gt;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05.02.2019 N 48н)</w:t>
            </w:r>
          </w:p>
        </w:tc>
      </w:tr>
    </w:tbl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7260"/>
        <w:gridCol w:w="4125"/>
      </w:tblGrid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lastRenderedPageBreak/>
              <w:t>N п/п</w:t>
            </w:r>
          </w:p>
        </w:tc>
        <w:tc>
          <w:tcPr>
            <w:tcW w:w="11385" w:type="dxa"/>
            <w:gridSpan w:val="2"/>
          </w:tcPr>
          <w:p w:rsidR="00346917" w:rsidRDefault="00346917">
            <w:pPr>
              <w:pStyle w:val="ConsPlusNormal"/>
              <w:jc w:val="center"/>
            </w:pPr>
            <w:r>
              <w:t>Отделение рентгенодиагностики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Проявочная машина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аппарат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Флюорограф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Рентгенодиагностический комплекс на 3 рабочих места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Маммограф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Передвижной палатный рентгеновский аппарат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Передвижной рентгеновский аппарат типа C-дуга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Ангиографический аппарат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Маммограф цифровой со стереотаксической пункционной приставкой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ультразвуковой диагностики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УЗИ-аппарат экспертного класса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</w:pPr>
            <w:r>
              <w:t>не менее 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УЗИ-аппарат среднего класса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</w:pPr>
            <w:r>
              <w:t>не менее 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Переносной УЗИ-аппарат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радионуклидной диагностики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Шкаф вытяжной с просвинцованными поверхностями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Дозкалибратор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Гамма-камера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Комбинированная совмещенная система однофотонного эмиссионного компьютерного томографа и компьютерного томографа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16.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Автоматический инжектор-шприц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Гамма-детектор для интраоперационных исследований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Оборудование для позитронно-эмиссионной томографии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внутрипросветной эндоскопической диагностики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Кабинет гастроскопии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Видеодуоденоскоп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Видеогастроскоп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Видеогастроскоп высокой четкости изображения с функциями адаптивной кадровой интерполяции и аутофлюоресцентного изображения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Видеогастроскоп высокой четкости с функцией узкоспектрального осмотра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Кабинет бронхоскопии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Видеобронхоскоп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Бронхоскоп ригидный (набор)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  <w:jc w:val="both"/>
            </w:pPr>
            <w:r>
              <w:t>Видеобронхоскоп с функциями адаптивной кадровой интерполяции и аутофлюоресцентного изображения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 xml:space="preserve">Видеобронхоскоп высокой четкости с функцией узкоспектрального </w:t>
            </w:r>
            <w:r>
              <w:lastRenderedPageBreak/>
              <w:t>осмотра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Кабинет ректо- и колоноскопии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Видеоколоноскоп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Ректоскоп с волоконным световодом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  <w:jc w:val="both"/>
            </w:pPr>
            <w:r>
              <w:t>Видеоколоноскоп с функциями высокой четкости, увеличения и аутофлюоресцентного изображения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Видеоколоноскоп высокой четкости с функцией узкоспектрального осмотра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Кабинет эндоскопической операционной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Видеобронхоскоп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Бронхоскоп ригидный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Видеогастроскоп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Видеоколоноскоп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Аргоно-плазменный коагулятор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Электрохирургический блок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Набор для эндоскопической резекции слизистой желудка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46.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Баллонный дилататор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Кабинет эндоскопический для проведения фотодинамической терапии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Лазерная терапевтическая установка для фотодинамической терапии (с длиной волны 635, 662, 675 Нм)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Установка для локальной спектроскопии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Световоды (различные)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Кабинет ультразвуковых эндоскопических исследований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Видеоэндоскопический комплекс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Ультразвуковой видеобронхоскоп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Ультразвуковой центр (для УЗИ-зондов)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Ультразвуковой центр для бронхоскопии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Датчики ультразвуковые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Зонды ультразвуковые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  <w:jc w:val="both"/>
            </w:pPr>
            <w:r>
              <w:t>Ультразвуковая система для видеогастроскопа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Ультразвуковой видеогастроскоп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Эндоскопический отсасыватель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Кабинет флюоресцентных эндоскопических исследований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61.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Эндоскопический комплекс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Бронхофиброскоп для фотодинамической диагностики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Кабинеты рентгеновской компьютерной и магнитно-резонансной томографии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Камера лазерная медицинская (проявочная)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аппарат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Мультиспиральный компьютерный томограф (не менее 16 срезов)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Специализированный мультиспиральный компьютерный томограф с широкой апертурой гентри (не менее 16 срезов)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Магнитно-резонансный томограф не менее 1.0 Тл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Автоматический инжектор-шприц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аппарат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Патологоанатомическое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Микроскоп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количеству врачей, проводящих гистологическую диагностику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Фотомикроскоп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Иммуногистостейнер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Панель антител для иммуногистохимических исследований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Детекционная система для иммуногистохимических исследований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Гибридайзер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Роботизированная система гистологической и иммуногистохимической диагностики с архивированием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46917" w:rsidRDefault="00346917">
            <w:pPr>
              <w:pStyle w:val="ConsPlusNormal"/>
            </w:pPr>
            <w:r>
              <w:t>74.1</w:t>
            </w:r>
          </w:p>
        </w:tc>
        <w:tc>
          <w:tcPr>
            <w:tcW w:w="7260" w:type="dxa"/>
            <w:tcBorders>
              <w:bottom w:val="nil"/>
            </w:tcBorders>
          </w:tcPr>
          <w:p w:rsidR="00346917" w:rsidRDefault="00346917">
            <w:pPr>
              <w:pStyle w:val="ConsPlusNormal"/>
            </w:pPr>
            <w:r>
              <w:t>Микроскоп сканирующий (сканер микропрепаратов)</w:t>
            </w:r>
          </w:p>
        </w:tc>
        <w:tc>
          <w:tcPr>
            <w:tcW w:w="4125" w:type="dxa"/>
            <w:tcBorders>
              <w:bottom w:val="nil"/>
            </w:tcBorders>
          </w:tcPr>
          <w:p w:rsidR="00346917" w:rsidRDefault="00346917">
            <w:pPr>
              <w:pStyle w:val="ConsPlusNormal"/>
              <w:jc w:val="center"/>
            </w:pPr>
            <w:r>
              <w:t>не менее 1</w:t>
            </w:r>
          </w:p>
        </w:tc>
      </w:tr>
      <w:tr w:rsidR="00346917">
        <w:tblPrEx>
          <w:tblBorders>
            <w:insideH w:val="nil"/>
          </w:tblBorders>
        </w:tblPrEx>
        <w:tc>
          <w:tcPr>
            <w:tcW w:w="12210" w:type="dxa"/>
            <w:gridSpan w:val="3"/>
            <w:tcBorders>
              <w:top w:val="nil"/>
            </w:tcBorders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 xml:space="preserve">(п. 74.1 введен </w:t>
            </w:r>
            <w:hyperlink r:id="rId64" w:history="1">
              <w:r>
                <w:rPr>
                  <w:color w:val="0000FF"/>
                </w:rPr>
                <w:t>Приказом</w:t>
              </w:r>
            </w:hyperlink>
            <w:r>
              <w:t xml:space="preserve"> Минздрава России от 05.02.2019 N 48н)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Клинико-диагностическая лаборатория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Автоматизированный иммуноферментный анализатор с дополнительным оборудованием и компьютерным обеспечением учета результатов анализов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Центрифуга настольная лабораторная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Встряхиватель типа вортекс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Тест-наборы для определения опухолевых маркеров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Биохимический анализатор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Гематологический анализатор (для экспресс-лаборатории)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Анализатор газов крови и электролитов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Термостат водяной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Микроскоп бинокулярный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Гематологический счетчик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Сушильный шкаф (термошкаф)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Стерилизатор воздушный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Коагулометр четырехканальный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Анализатор мочи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Вытяжной шкаф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Цитологическая лаборатория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90.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Микроскоп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количеству врачей, проводящих цитологическую диагностику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Вытяжной шкаф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Стерилизатор воздушный (от 30 до 200 °C)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Центрифуга до 3000 об./мин.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Весы электронные (до 0,000 гр)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95.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PH-метр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96.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Дистиллятор (на 20 литров)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97.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Шкаф для архивирования стекол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4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98.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Стекла с силанизированным покрытием (для иммуноцитохимических исследований)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99.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Набор для срочной цитологической окраски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Набор реактивов для PAP-теста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Набор сывороток и реактивов для иммуноцитохимических исследований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функциональной диагностики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102.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Аппарат для комплексного исследования функции внешнего дыхания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103.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Электрокардиограф 12-канальный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104.</w:t>
            </w:r>
          </w:p>
        </w:tc>
        <w:tc>
          <w:tcPr>
            <w:tcW w:w="7260" w:type="dxa"/>
          </w:tcPr>
          <w:p w:rsidR="00346917" w:rsidRDefault="00346917">
            <w:pPr>
              <w:pStyle w:val="ConsPlusNormal"/>
            </w:pPr>
            <w:r>
              <w:t>Эхо-кардиограф</w:t>
            </w:r>
          </w:p>
        </w:tc>
        <w:tc>
          <w:tcPr>
            <w:tcW w:w="412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13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ОНКОЛОГИЧЕСКОГО ОТДЕЛЕНИЯ</w:t>
      </w:r>
    </w:p>
    <w:p w:rsidR="00346917" w:rsidRDefault="00346917">
      <w:pPr>
        <w:pStyle w:val="ConsPlusTitle"/>
        <w:jc w:val="center"/>
      </w:pPr>
      <w:r>
        <w:t>ПРОТИВООПУХОЛЕВОЙ ЛЕКАРСТВЕННОЙ ТЕРАПИИ ОНКОЛОГИЧЕСКОГО</w:t>
      </w:r>
    </w:p>
    <w:p w:rsidR="00346917" w:rsidRDefault="00346917">
      <w:pPr>
        <w:pStyle w:val="ConsPlusTitle"/>
        <w:jc w:val="center"/>
      </w:pPr>
      <w:r>
        <w:t>ДИСПАНСЕРА И МЕДИЦИНСКОЙ ОРГАНИЗАЦИИ,</w:t>
      </w:r>
    </w:p>
    <w:p w:rsidR="00346917" w:rsidRDefault="00346917">
      <w:pPr>
        <w:pStyle w:val="ConsPlusTitle"/>
        <w:jc w:val="center"/>
      </w:pPr>
      <w:r>
        <w:t>ОКАЗЫВАЮЩЕЙ МЕДИЦИНСКУЮ ПОМОЩЬ БОЛЬНЫМ</w:t>
      </w:r>
    </w:p>
    <w:p w:rsidR="00346917" w:rsidRDefault="00346917">
      <w:pPr>
        <w:pStyle w:val="ConsPlusTitle"/>
        <w:jc w:val="center"/>
      </w:pPr>
      <w:r>
        <w:t>С ОНКОЛОГИЧЕСКИМИ ЗАБОЛЕВАНИЯМИ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противоопухолевой лекарственной терапии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Отделение противоопухолевой лекарственной терапии (далее - Отделение) организуется в структуре онкологического диспансера и медицинской организации, оказывающей медицинскую помощь больным с онкологическими заболеваниями с целью проведения противоопухолевой лекарственной терапии больным с онкологическими заболеваниями как самостоятельно, так и в комбинации с другими методами лечения.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которого создано Отделение.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66" w:history="1">
        <w:r>
          <w:rPr>
            <w:color w:val="0000FF"/>
          </w:rPr>
          <w:t>специальности</w:t>
        </w:r>
      </w:hyperlink>
      <w:r>
        <w:t xml:space="preserve"> "онкология".</w:t>
      </w:r>
    </w:p>
    <w:p w:rsidR="00346917" w:rsidRDefault="00346917">
      <w:pPr>
        <w:pStyle w:val="ConsPlusNormal"/>
        <w:jc w:val="both"/>
      </w:pPr>
      <w:r>
        <w:t xml:space="preserve">(п. 4 в ред. </w:t>
      </w:r>
      <w:hyperlink r:id="rId67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1577" w:history="1">
        <w:r>
          <w:rPr>
            <w:color w:val="0000FF"/>
          </w:rPr>
          <w:t>приложением N 14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</w:t>
      </w:r>
      <w:r>
        <w:lastRenderedPageBreak/>
        <w:t xml:space="preserve">предусмотренным </w:t>
      </w:r>
      <w:hyperlink w:anchor="P1633" w:history="1">
        <w:r>
          <w:rPr>
            <w:color w:val="0000FF"/>
          </w:rPr>
          <w:t>приложением N 15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выработка плана лечения больного с онкологическим заболеванием на основе решения консилиума с участием врачей-специалистов по проведению различных видов противоопухолевого лечения (хирургического, лекарственного, радиотерапевтического) в стационарных условиях и в условиях дневного стационара;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различных видов противоопухолевой лекарственной терапии больных с онкологическим заболеванием как самостоятельной, так и в комбинации с другими методами лечения;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восстановительной и корригирующей терапии, связанной с возникновением побочных реакций на фоне высокотоксичного лекарственного лечения.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14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14" w:name="P1577"/>
      <w:bookmarkEnd w:id="14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ОНКОЛОГИЧЕСКОГО ОТДЕЛЕНИЯ ПРОТИВООПУХОЛЕВОЙ ЛЕКАРСТВЕННОЙ</w:t>
      </w:r>
    </w:p>
    <w:p w:rsidR="00346917" w:rsidRDefault="00346917">
      <w:pPr>
        <w:pStyle w:val="ConsPlusTitle"/>
        <w:jc w:val="center"/>
      </w:pPr>
      <w:r>
        <w:t>ТЕРАПИИ ОНКОЛОГИЧЕСКОГО ДИСПАНСЕРА И МЕДИЦИНСКОЙ</w:t>
      </w:r>
    </w:p>
    <w:p w:rsidR="00346917" w:rsidRDefault="00346917">
      <w:pPr>
        <w:pStyle w:val="ConsPlusTitle"/>
        <w:jc w:val="center"/>
      </w:pPr>
      <w:r>
        <w:t>ОРГАНИЗАЦИИ, ОКАЗЫВАЮЩЕЙ МЕДИЦИНСКУЮ ПОМОЩЬ</w:t>
      </w:r>
    </w:p>
    <w:p w:rsidR="00346917" w:rsidRDefault="00346917">
      <w:pPr>
        <w:pStyle w:val="ConsPlusTitle"/>
        <w:jc w:val="center"/>
      </w:pPr>
      <w:r>
        <w:t>БОЛЬНЫМ С ОНКОЛОГИЧЕСКИМИ ЗАБОЛЕВАНИЯМИ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950"/>
        <w:gridCol w:w="6600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30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Врач-онколог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4,75 на 15 коек для обеспечения круглосуточной работы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не более чем на 30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15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Санитар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4,75 на 15 коек для обеспечения круглосуточной работы (палатная);</w:t>
            </w:r>
          </w:p>
          <w:p w:rsidR="00346917" w:rsidRDefault="00346917">
            <w:pPr>
              <w:pStyle w:val="ConsPlusNormal"/>
            </w:pPr>
            <w:r>
              <w:t>1 на кабинет (перевязочный);</w:t>
            </w:r>
          </w:p>
          <w:p w:rsidR="00346917" w:rsidRDefault="00346917">
            <w:pPr>
              <w:pStyle w:val="ConsPlusNormal"/>
            </w:pPr>
            <w:r>
              <w:t>1 на кабинет (процедурный);</w:t>
            </w:r>
          </w:p>
          <w:p w:rsidR="00346917" w:rsidRDefault="00346917">
            <w:pPr>
              <w:pStyle w:val="ConsPlusNormal"/>
            </w:pPr>
            <w:r>
              <w:t>1 на 30 коек (для уборки помещений);</w:t>
            </w:r>
          </w:p>
          <w:p w:rsidR="00346917" w:rsidRDefault="00346917">
            <w:pPr>
              <w:pStyle w:val="ConsPlusNormal"/>
            </w:pPr>
            <w:r>
              <w:t>2 на 30 коек (для работы в буфете)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Сестра-хозяйка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15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lastRenderedPageBreak/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15" w:name="P1633"/>
      <w:bookmarkEnd w:id="15"/>
      <w:r>
        <w:t>СТАНДАРТ</w:t>
      </w:r>
    </w:p>
    <w:p w:rsidR="00346917" w:rsidRDefault="00346917">
      <w:pPr>
        <w:pStyle w:val="ConsPlusTitle"/>
        <w:jc w:val="center"/>
      </w:pPr>
      <w:r>
        <w:t>ОСНАЩЕНИЯ ОТДЕЛЕНИЯ ПРОТИВООПУХОЛЕВОЙ ЛЕКАРСТВЕННОЙ ТЕРАПИИ</w:t>
      </w:r>
    </w:p>
    <w:p w:rsidR="00346917" w:rsidRDefault="00346917">
      <w:pPr>
        <w:pStyle w:val="ConsPlusTitle"/>
        <w:jc w:val="center"/>
      </w:pPr>
      <w:r>
        <w:t>ОНКОЛОГИЧЕСКОГО ДИСПАНСЕРА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346917" w:rsidRDefault="003469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7920"/>
        <w:gridCol w:w="3465"/>
      </w:tblGrid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465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3465" w:type="dxa"/>
          </w:tcPr>
          <w:p w:rsidR="00346917" w:rsidRDefault="00346917">
            <w:pPr>
              <w:pStyle w:val="ConsPlusNormal"/>
              <w:jc w:val="center"/>
            </w:pPr>
            <w:r>
              <w:t>не менее 1 на 30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346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Ростомер</w:t>
            </w:r>
          </w:p>
        </w:tc>
        <w:tc>
          <w:tcPr>
            <w:tcW w:w="3465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3465" w:type="dxa"/>
          </w:tcPr>
          <w:p w:rsidR="00346917" w:rsidRDefault="00346917">
            <w:pPr>
              <w:pStyle w:val="ConsPlusNormal"/>
              <w:jc w:val="center"/>
            </w:pPr>
            <w:r>
              <w:t>1 на 6 коек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16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ОНКОЛОГИЧЕСКИХ ОТДЕЛЕНИЙ</w:t>
      </w:r>
    </w:p>
    <w:p w:rsidR="00346917" w:rsidRDefault="00346917">
      <w:pPr>
        <w:pStyle w:val="ConsPlusTitle"/>
        <w:jc w:val="center"/>
      </w:pPr>
      <w:r>
        <w:t>ХИРУРГИЧЕСКИХ МЕТОДОВ ЛЕЧЕНИЯ ОНКОЛОГИЧЕСКОГО ДИСПАНСЕРА</w:t>
      </w:r>
    </w:p>
    <w:p w:rsidR="00346917" w:rsidRDefault="00346917">
      <w:pPr>
        <w:pStyle w:val="ConsPlusTitle"/>
        <w:jc w:val="center"/>
      </w:pPr>
      <w:r>
        <w:t>И МЕДИЦИНСКОЙ ОРГАНИЗАЦИИ, ОКАЗЫВАЮЩЕЙ МЕДИЦИНСКУЮ ПОМОЩЬ</w:t>
      </w:r>
    </w:p>
    <w:p w:rsidR="00346917" w:rsidRDefault="00346917">
      <w:pPr>
        <w:pStyle w:val="ConsPlusTitle"/>
        <w:jc w:val="center"/>
      </w:pPr>
      <w:r>
        <w:t>БОЛЬНЫМ С ОНКОЛОГИЧЕСКИМИ ЗАБОЛЕВАНИЯМИ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онкологического отделения хирургических методов лечения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Онкологические отделения хирургических методов лечения (далее - Отделение) организуются в структуре онкологического диспансера и медицинской организации, оказывающей медицинскую помощь больным с онкологическими заболеваниями, с целью оказания хирургической помощи больным с онкологическими заболеваниями как самостоятельно, так и в комбинации с другими методами лечения.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 структуре Отделения рекомендуется предусмотреть: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операционный блок;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торакальной хирургии;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абдоминальной онкологии;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онкоурологии;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онкогинекологии;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опухолей головы и шеи;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опухолей костей, кожи, мягких тканей, молочной железы;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рентгенохирургических методов лечения.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которого создано Отделение.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4. На должность заведующего Отделения и врача-специалиста назначается специалист, </w:t>
      </w:r>
      <w:r>
        <w:lastRenderedPageBreak/>
        <w:t xml:space="preserve">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69" w:history="1">
        <w:r>
          <w:rPr>
            <w:color w:val="0000FF"/>
          </w:rPr>
          <w:t>специальности</w:t>
        </w:r>
      </w:hyperlink>
      <w:r>
        <w:t xml:space="preserve"> "онкология".</w:t>
      </w:r>
    </w:p>
    <w:p w:rsidR="00346917" w:rsidRDefault="00346917">
      <w:pPr>
        <w:pStyle w:val="ConsPlusNormal"/>
        <w:jc w:val="both"/>
      </w:pPr>
      <w:r>
        <w:t xml:space="preserve">(п. 4 в ред. </w:t>
      </w:r>
      <w:hyperlink r:id="rId70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1710" w:history="1">
        <w:r>
          <w:rPr>
            <w:color w:val="0000FF"/>
          </w:rPr>
          <w:t>приложением N 17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1807" w:history="1">
        <w:r>
          <w:rPr>
            <w:color w:val="0000FF"/>
          </w:rPr>
          <w:t>приложением N 18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выработка тактики ведения больных с онкологическими заболеваниями на основе решения консилиума с участием врачей-онкологов по проведению различных видов противоопухолевого лечения (хирургического, лекарственного) и врачей-радиотерапевтов;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различных оперативных вмешательств, как самостоятельного вида лечения, так и в комбинации с другими методами;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17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16" w:name="P1710"/>
      <w:bookmarkEnd w:id="16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ОНКОЛОГИЧЕСКИХ ОТДЕЛЕНИЙ ХИРУРГИЧЕСКИХ МЕТОДОВ ЛЕЧЕНИЯ</w:t>
      </w:r>
    </w:p>
    <w:p w:rsidR="00346917" w:rsidRDefault="00346917">
      <w:pPr>
        <w:pStyle w:val="ConsPlusTitle"/>
        <w:jc w:val="center"/>
      </w:pPr>
      <w:r>
        <w:t>ОНКОЛОГИЧЕСКОГО ДИСПАНСЕРА И МЕДИЦИНСКОЙ ОРГАНИЗАЦИИ,</w:t>
      </w:r>
    </w:p>
    <w:p w:rsidR="00346917" w:rsidRDefault="00346917">
      <w:pPr>
        <w:pStyle w:val="ConsPlusTitle"/>
        <w:jc w:val="center"/>
      </w:pPr>
      <w:r>
        <w:t>ОКАЗЫВАЮЩЕЙ МЕДИЦИНСКУЮ ПОМОЩЬ БОЛЬНЫМ</w:t>
      </w:r>
    </w:p>
    <w:p w:rsidR="00346917" w:rsidRDefault="00346917">
      <w:pPr>
        <w:pStyle w:val="ConsPlusTitle"/>
        <w:jc w:val="center"/>
      </w:pPr>
      <w:r>
        <w:t>С ОНКОЛОГИЧЕСКИМИ ЗАБОЛЕВАНИЯМИ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7590"/>
        <w:gridCol w:w="3960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Операционный блок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Старшая операционная медицинская сестра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1,5 на 1 врача-хирурга, врача-онколога хирургического отделения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Сестра-хозяйка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должность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Санитар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1 операционную медицинскую сестру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торакальной хирургии, отделение абдоминальной онкологии, отделение онкоурологии, отделение онкогинекологии, отделение опухолей головы и шеи, опухолей костей, кожи, мягких тканей, молочной железы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30 и более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Врач-специалист по профилю отделения, прошедший подготовку по онкологии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10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4,75 на 15 коек для обеспечения круглосуточной работы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не более чем на 30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15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Санитар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4,75 на 15 коек для обеспечения круглосуточной работы; 1 на кабинет;</w:t>
            </w:r>
          </w:p>
          <w:p w:rsidR="00346917" w:rsidRDefault="00346917">
            <w:pPr>
              <w:pStyle w:val="ConsPlusNormal"/>
            </w:pPr>
            <w:r>
              <w:lastRenderedPageBreak/>
              <w:t>1 на 30 коек;</w:t>
            </w:r>
          </w:p>
          <w:p w:rsidR="00346917" w:rsidRDefault="00346917">
            <w:pPr>
              <w:pStyle w:val="ConsPlusNormal"/>
            </w:pPr>
            <w:r>
              <w:t>2 на 30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14.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Сестра-хозяйка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рентгенохирургических методов лечения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Заведующий отделением - врач-хирург, имеющий специальную подготовку по рентгенохирургии или по рентгеноэндоваскулярной диагностике и лечению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Врач-хирург, имеющий специальную подготовку по рентгенохирургии или по эндоваскулярным методам диагностики и лечения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2 на аппарат в смену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1 врача-специалиста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Рентгенолаборант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2 на аппарат в смену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Сестра-хозяйка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7590" w:type="dxa"/>
          </w:tcPr>
          <w:p w:rsidR="00346917" w:rsidRDefault="00346917">
            <w:pPr>
              <w:pStyle w:val="ConsPlusNormal"/>
            </w:pPr>
            <w:r>
              <w:t>Санитар</w:t>
            </w:r>
          </w:p>
        </w:tc>
        <w:tc>
          <w:tcPr>
            <w:tcW w:w="3960" w:type="dxa"/>
          </w:tcPr>
          <w:p w:rsidR="00346917" w:rsidRDefault="00346917">
            <w:pPr>
              <w:pStyle w:val="ConsPlusNormal"/>
            </w:pPr>
            <w:r>
              <w:t>0,5 на кабинет;</w:t>
            </w:r>
          </w:p>
          <w:p w:rsidR="00346917" w:rsidRDefault="00346917">
            <w:pPr>
              <w:pStyle w:val="ConsPlusNormal"/>
            </w:pPr>
            <w:r>
              <w:t>1 на операционную в смену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18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lastRenderedPageBreak/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17" w:name="P1807"/>
      <w:bookmarkEnd w:id="17"/>
      <w:r>
        <w:t>СТАНДАРТ</w:t>
      </w:r>
    </w:p>
    <w:p w:rsidR="00346917" w:rsidRDefault="00346917">
      <w:pPr>
        <w:pStyle w:val="ConsPlusTitle"/>
        <w:jc w:val="center"/>
      </w:pPr>
      <w:r>
        <w:t>ОСНАЩЕНИЯ ОТДЕЛЕНИЙ ОНКОЛОГИЧЕСКИХ ОТДЕЛЕНИЙ ХИРУРГИЧЕСКИХ</w:t>
      </w:r>
    </w:p>
    <w:p w:rsidR="00346917" w:rsidRDefault="00346917">
      <w:pPr>
        <w:pStyle w:val="ConsPlusTitle"/>
        <w:jc w:val="center"/>
      </w:pPr>
      <w:r>
        <w:t>МЕТОДОВ ЛЕЧЕНИЯ ОНКОЛОГИЧЕСКОГО ДИСПАНСЕРА &lt;*&gt;</w:t>
      </w:r>
    </w:p>
    <w:p w:rsidR="00346917" w:rsidRDefault="00346917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4570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23.08.2016 N 624н)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346917" w:rsidRDefault="003469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8745"/>
        <w:gridCol w:w="2640"/>
      </w:tblGrid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</w:t>
            </w:r>
          </w:p>
          <w:p w:rsidR="00346917" w:rsidRDefault="00346917">
            <w:pPr>
              <w:pStyle w:val="ConsPlusNormal"/>
              <w:jc w:val="center"/>
            </w:pPr>
            <w:r>
              <w:t>шт.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</w:p>
        </w:tc>
        <w:tc>
          <w:tcPr>
            <w:tcW w:w="11385" w:type="dxa"/>
            <w:gridSpan w:val="2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Потолочный бестеневой хирургический светильник стационарный (на потолочной консоли)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Система для обогрева пациентов (термоматрас)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Генератор электрохирургический с универсальным набором комплектующих для монополярной и биполярной коагуляции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Аспиратор-деструктор ультразвуковой с комплектом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для сбережения и реинфузии крови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Отсасыватель медицинский вакуумный производительностью не менее 40 л/мин.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операционную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для внутритканевой термоаблации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Ультразвуковой гармонический скальпель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Эндовидеоскопический комплекс для выполнения абдоминальных операций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Эндовидеоскопический комплекс для выполнения торакальных операций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Эндовидеоскопический комплекс для выполнения урологических операций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Эндовидеоскопический комплекс для выполнения гинекологических операций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Эндовидеоскопический комплекс для выполнения ЛОР- операций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Набор для эндолярингиальной хирургии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9570" w:type="dxa"/>
            <w:gridSpan w:val="2"/>
          </w:tcPr>
          <w:p w:rsidR="00346917" w:rsidRDefault="00346917">
            <w:pPr>
              <w:pStyle w:val="ConsPlusNormal"/>
              <w:outlineLvl w:val="3"/>
            </w:pPr>
            <w:r>
              <w:t>Оборудование для выполнения ортопедических операций: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both"/>
            </w:pP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Наконечник прямой к дрели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Универсальная дрель и зарядное устройство к ней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Аккумулятор нестирилиз.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Лезвие для сагитальной пилы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10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Патрон римера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Патрон дрели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Вращательный инструмент с 2-мя триггерами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Головка быстрого соединения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24.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Пила - насадка осциллирующая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Дрель - пила электрохирургическая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хирургический для травматологии и ортопедии (дерматом)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Кусачки костные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Распатор 190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Набор импакторов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Кусачки проволочные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Натягиватель проволоки с ушком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Параллельные плоскогубцы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Щипцы-держатели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Направитель сверла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Ножницы капсульные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Набор долот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Щипцы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Щипцы фибулярные изогнутые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Щипцы-держатели тибиальные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Ретрактор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Молоток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Кюретка д/удаления цемента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43.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Кюретка с зубчиками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Ретрактор костный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Ретрактор Хоманна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Ретрактор д/мягких тканей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Ложка острая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Кусачки костные прямые 185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Кусачки костные изогнутые 180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Кусачки костные прямые усиленные 200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Распатор 2-конечный 165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Распатор прямой 8 мм форма-долото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Распатор прямой стандартный 14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Распатор 25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Ретрактор д/ламинэктомии тупой 325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Ретрактор д/ламинэктомии 320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Ранорасширитель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Выкусыватель 130° вверх 180 мм/5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Выкусыватель 130° вниз 180мм/3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Выкусыватель 90° вверх 180 мм/3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Выкусыватель 90° вниз 180 мм/4 мм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62.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Крючок кожный двузубый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Шпатель мозговой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2 на операционный блок</w:t>
            </w:r>
          </w:p>
        </w:tc>
      </w:tr>
      <w:tr w:rsidR="00346917">
        <w:tblPrEx>
          <w:tblBorders>
            <w:insideH w:val="nil"/>
          </w:tblBorders>
        </w:tblPrEx>
        <w:tc>
          <w:tcPr>
            <w:tcW w:w="825" w:type="dxa"/>
            <w:tcBorders>
              <w:bottom w:val="nil"/>
            </w:tcBorders>
          </w:tcPr>
          <w:p w:rsidR="00346917" w:rsidRDefault="00346917">
            <w:pPr>
              <w:pStyle w:val="ConsPlusNormal"/>
            </w:pPr>
            <w:r>
              <w:t>64.</w:t>
            </w:r>
          </w:p>
        </w:tc>
        <w:tc>
          <w:tcPr>
            <w:tcW w:w="11385" w:type="dxa"/>
            <w:gridSpan w:val="2"/>
            <w:tcBorders>
              <w:bottom w:val="nil"/>
            </w:tcBorders>
          </w:tcPr>
          <w:p w:rsidR="00346917" w:rsidRDefault="00346917">
            <w:pPr>
              <w:pStyle w:val="ConsPlusNormal"/>
              <w:jc w:val="both"/>
            </w:pPr>
            <w:r>
              <w:t xml:space="preserve">Исключен. - </w:t>
            </w:r>
            <w:hyperlink r:id="rId72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Минздрава России от 23.08.2016 N 624н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Хирургические бинокулярные лупы с осветителем для микрохирургических операций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Операционный микроскоп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ультразвуковой диагностики с интраоперационным датчиком для открытой и лапароскопической хирургии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для фотодинамической терапии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для флюоресцентной диагностики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операционный блок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торакальной онкологии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Отсасыватель послеоперационный (вакуум-аспирация)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Не менее 1 на</w:t>
            </w:r>
          </w:p>
          <w:p w:rsidR="00346917" w:rsidRDefault="00346917">
            <w:pPr>
              <w:pStyle w:val="ConsPlusNormal"/>
              <w:jc w:val="center"/>
            </w:pPr>
            <w:r>
              <w:t>2 койки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Ингалятор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5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Портативный пульсоксиметр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абдоминальной онкологии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Ректоскоп с набором инструментов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Не менее 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онкоурологии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 xml:space="preserve">Видеостойка с комплектом инструментария для выполнения диагностических </w:t>
            </w:r>
            <w:r>
              <w:lastRenderedPageBreak/>
              <w:t>исследований и малоинвазивных операций в онкоурологии: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Не менее 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Цистофиброскоп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Цистофиброскоп для фотодинамической диагностики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Уретерофиброскоп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Уретероскоп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Цистоскоп с обтуратором (расчет на Ch20)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Набор оптики цистоскопический с углом зрения 0°, 30°, 70°, 120°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Эндовидеоаппаратура (модуль и головка видеокамеры)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Источник света ксеноновый для видеостойки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Монитор для эндоскопии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Инсуфлятор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Резектоскоп с обтуратором (расчет на Ch26)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Петлевой электрод монополярный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4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Вапоризирующий электрод монополярный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Электрокоагулятор хирургический биполярный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Электрокоагулятор хирургический монополярный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Оптика цистоскопическая 300 для фотодинамической диагностики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Осветитель для фотодинамической диагностики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lastRenderedPageBreak/>
              <w:t>95.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Нефрофиброскоп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Уретротом эндоскопический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онкогинекологии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Комплекс для гистерофиброскопии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Кольпоскоп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Радиоволновой аппарат хирургический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Лазерный хирургический комплекс (CO2 лазер)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Комплекс для гистерорезектоскопии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Электрокоагулятор хирургический моно- и биполярный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Оптика резектоскопическая для фотодинамической диагностики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опухолей головы и шеи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Отолярингологический набор переносной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для проведения радиочастотной внутритканевой термоабляции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для плазменной хирургии и "NO" терапии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Лазерный хирургический комплекс (CO2 лазер)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109.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Рабочее место ЛОР-врача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Налобная лупа с источником освещения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Пульсоксиметр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112.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Ингаляторы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4 койки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для обработки костей (не менее 50000 об./мин.)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Ларингоскоп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Отсасыватель хирургический (0,5 атм)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2 койки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Отсасыватель хирургический (1 атм)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Электрокоагулятор хирургический моно- и биполярный (100 ватт)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Набор стоматологический хирургический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119.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опухолей костей, кожи, мягких тканей; молочной железы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Насос шприцевой инфузионный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10 коек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рентгенохирургических методов диагностики и лечения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для проведения радиочастотной внутритканевой термоабляции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Лампа бестеневая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3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Сухожаровой шкаф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УЗИ-аппарат экспертного класса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Установка ангиографическая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Стол ангиографический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128.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Пульсоксиметр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129.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Ингаляторы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  <w:jc w:val="center"/>
            </w:pPr>
            <w:r>
              <w:t>1 на 4 койки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Автоматический шприц-инъектор для контрастных препаратов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Стол анестезиологический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Отсасыватель хирургический (1 атм)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133.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Электрокоагулятор хирургический моно- и биполярный (100 ватт)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134.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6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135.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Аппарат наркозно-дыхательный с различными режимами искусственной вентиляции легких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136.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Монитор хирургический с блоком капнографии, инвазивного и неинвазивного измерения артериального давления, электрокардиограммы, частоты сердечных сокращений, пульсовой оксиметрии, 2-х температур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137.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Анализатор концентрации ингаляционных анестетиков в дыхательной смеси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138.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Дефибриллятор с функцией синхронизации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139.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Консоль анестезиологическая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140.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Отсасыватель медицинский вакуумный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2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141.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Установка сухой печати рентгеновских снимков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both"/>
            </w:pPr>
            <w:r>
              <w:t>142.</w:t>
            </w:r>
          </w:p>
        </w:tc>
        <w:tc>
          <w:tcPr>
            <w:tcW w:w="8745" w:type="dxa"/>
          </w:tcPr>
          <w:p w:rsidR="00346917" w:rsidRDefault="00346917">
            <w:pPr>
              <w:pStyle w:val="ConsPlusNormal"/>
            </w:pPr>
            <w:r>
              <w:t>Компьютерная система сбора и архивирования данных ангиографии (PACS-система)</w:t>
            </w:r>
          </w:p>
        </w:tc>
        <w:tc>
          <w:tcPr>
            <w:tcW w:w="264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19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ОТДЕЛЕНИЯ РАДИОТЕРАПИИ</w:t>
      </w:r>
    </w:p>
    <w:p w:rsidR="00346917" w:rsidRDefault="00346917">
      <w:pPr>
        <w:pStyle w:val="ConsPlusTitle"/>
        <w:jc w:val="center"/>
      </w:pPr>
      <w:r>
        <w:t>ОНКОЛОГИЧЕСКОГО ДИСПАНСЕРА И МЕДИЦИНСКОЙ ОРГАНИЗАЦИИ,</w:t>
      </w:r>
    </w:p>
    <w:p w:rsidR="00346917" w:rsidRDefault="00346917">
      <w:pPr>
        <w:pStyle w:val="ConsPlusTitle"/>
        <w:jc w:val="center"/>
      </w:pPr>
      <w:r>
        <w:t>ОКАЗЫВАЮЩЕЙ МЕДИЦИНСКУЮ ПОМОЩЬ БОЛЬНЫМ</w:t>
      </w:r>
    </w:p>
    <w:p w:rsidR="00346917" w:rsidRDefault="00346917">
      <w:pPr>
        <w:pStyle w:val="ConsPlusTitle"/>
        <w:jc w:val="center"/>
      </w:pPr>
      <w:r>
        <w:t>С ОНКОЛОГИЧЕСКИМИ ЗАБОЛЕВАНИЯМИ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радиотерапии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Отделение радиотерапии (далее - Отделение) организуется в структуре онкологического диспансера и медицинской организации, оказывающей медицинскую помощь больным с онкологическими заболеваниями &lt;*&gt; как структурное подразделение с целью проведения радиотерапии больным с онкологическими заболеваниями как самостоятельно, так и в комбинации с другими методами лечения.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В стационаре не менее 100 коек (мощность отделения не менее 30 коек).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3. В зависимости от степени сложности методик радиотерапии выделено три уровня оснащения отделений: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радиотерапии 1 уровня;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радиотерапии 2 уровня;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радиотерапии 3 уровня.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4. Выработка плана оказания медицинской помощи больным с онкологическими заболеваниями в Отделении основывается на решении консилиума с участием врачей-онкологов по проведению различных видов противоопухолевого лечения (хирургического, лекарственного) и врачей-радиотерапевтов.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5. В Отделении рекомендуется предусмотреть: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блок дистанционной радиотерапии (гамматерапевтические аппараты, медицинские ускорители электронов, близкофокусные рентгенотерапевтические аппараты);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lastRenderedPageBreak/>
        <w:t>блок контактной радиотерапии закрытыми источниками (устройства для ручного введения источников, аппараты для внутриполостной, внутритканевой и аппликационной радиотерапии);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блок контактной радиотерапии открытыми источниками (с помещениями для фасовки, хранения, введения источников и "активные" палаты для пациентов с введенными радиоактивными источниками);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блок топометрической подготовки: кабинеты рентгенотопометрических аппаратов;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службу медико-физического сопровождения радиотерапии (выполнение абсолютных и относительных измерений поглощенных доз, дозиметрическое планирование процедур облучения);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службу изготовления защитных блоков для формирования пучков излучения, болюсов, устройств для иммобилизации пациентов.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6.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7.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74" w:history="1">
        <w:r>
          <w:rPr>
            <w:color w:val="0000FF"/>
          </w:rPr>
          <w:t>специальности</w:t>
        </w:r>
      </w:hyperlink>
      <w:r>
        <w:t xml:space="preserve"> "радиотерапия".</w:t>
      </w:r>
    </w:p>
    <w:p w:rsidR="00346917" w:rsidRDefault="00346917">
      <w:pPr>
        <w:pStyle w:val="ConsPlusNormal"/>
        <w:jc w:val="both"/>
      </w:pPr>
      <w:r>
        <w:t xml:space="preserve">(п. 7 в ред. </w:t>
      </w:r>
      <w:hyperlink r:id="rId75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8.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2318" w:history="1">
        <w:r>
          <w:rPr>
            <w:color w:val="0000FF"/>
          </w:rPr>
          <w:t>приложением N 20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9. Отделение оснащается оборудованием в соответствии со стандартом оснащения, предусмотренным </w:t>
      </w:r>
      <w:hyperlink w:anchor="P2411" w:history="1">
        <w:r>
          <w:rPr>
            <w:color w:val="0000FF"/>
          </w:rPr>
          <w:t>приложением N 21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10. Отделение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выработка плана лечения больного с онкологическим заболеванием на основе решения консилиума с участием врачей-специалистов по проведению различных видов противоопухолевого лечения (хирургического, лекарственного, радиотерапевтического) в стационарных условиях и в условиях дневного стационара;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радиотерапии как самостоятельного вида лечения, так и в комбинации с другими методами;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20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18" w:name="P2318"/>
      <w:bookmarkEnd w:id="18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ОТДЕЛЕНИЯ РАДИОТЕРАПИИ ОНКОЛОГИЧЕСКОГО ДИСПАНСЕРА</w:t>
      </w:r>
    </w:p>
    <w:p w:rsidR="00346917" w:rsidRDefault="00346917">
      <w:pPr>
        <w:pStyle w:val="ConsPlusTitle"/>
        <w:jc w:val="center"/>
      </w:pPr>
      <w:r>
        <w:t>И МЕДИЦИНСКОЙ ОРГАНИЗАЦИИ, ОКАЗЫВАЮЩЕЙ МЕДИЦИНСКУЮ</w:t>
      </w:r>
    </w:p>
    <w:p w:rsidR="00346917" w:rsidRDefault="00346917">
      <w:pPr>
        <w:pStyle w:val="ConsPlusTitle"/>
        <w:jc w:val="center"/>
      </w:pPr>
      <w:r>
        <w:t>ПОМОЩЬ БОЛЬНЫМ С ОНКОЛОГИЧЕСКИМИ ЗАБОЛЕВАНИЯМИ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300"/>
        <w:gridCol w:w="8250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Заведующий отделением - врач- радиотерапевт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30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10 коек;</w:t>
            </w:r>
          </w:p>
          <w:p w:rsidR="00346917" w:rsidRDefault="00346917">
            <w:pPr>
              <w:pStyle w:val="ConsPlusNormal"/>
            </w:pPr>
            <w:r>
              <w:t>1 на 4 койки для проведения контактной радиотерапии открытыми источниками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4,75 на 15 коек для обеспечения круглосуточной работы;</w:t>
            </w:r>
          </w:p>
          <w:p w:rsidR="00346917" w:rsidRDefault="00346917">
            <w:pPr>
              <w:pStyle w:val="ConsPlusNormal"/>
            </w:pPr>
            <w:r>
              <w:t>4,75 для обеспечения круглосуточной работы для проведения контактной радиотерапии открытыми источниками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из расчета</w:t>
            </w:r>
          </w:p>
          <w:p w:rsidR="00346917" w:rsidRDefault="00346917">
            <w:pPr>
              <w:pStyle w:val="ConsPlusNormal"/>
            </w:pPr>
            <w:r>
              <w:t>1 на аппарат кабинета контактной лучевой терапии в смену;</w:t>
            </w:r>
          </w:p>
          <w:p w:rsidR="00346917" w:rsidRDefault="00346917">
            <w:pPr>
              <w:pStyle w:val="ConsPlusNormal"/>
            </w:pPr>
            <w:r>
              <w:t>2 на гамма-терапевтический аппарат, медицинский ускоритель в смену;</w:t>
            </w:r>
          </w:p>
          <w:p w:rsidR="00346917" w:rsidRDefault="00346917">
            <w:pPr>
              <w:pStyle w:val="ConsPlusNormal"/>
            </w:pPr>
            <w:r>
              <w:t>1 на рентгенотерапевтический аппарат в смену;</w:t>
            </w:r>
          </w:p>
          <w:p w:rsidR="00346917" w:rsidRDefault="00346917">
            <w:pPr>
              <w:pStyle w:val="ConsPlusNormal"/>
              <w:jc w:val="both"/>
            </w:pPr>
            <w:r>
              <w:t>1 на кабинет физической радиомодификации в смену; 1 на 4 койки для проведения контактной радиотерапии открытыми источниками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30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30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0,5 на отделение (ответственная за хранение радиофармпрепаратов)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Старшая</w:t>
            </w:r>
          </w:p>
          <w:p w:rsidR="00346917" w:rsidRDefault="00346917">
            <w:pPr>
              <w:pStyle w:val="ConsPlusNormal"/>
            </w:pPr>
            <w:r>
              <w:t>медицинская сестра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30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из расчета 1 на аппарат (гамма-терапевтический, близкофокусный рентгенотерапевтический аппараты, аппараты для контактного облучения, медицинский ускоритель электронов) в смену;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Санитар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из расчета:</w:t>
            </w:r>
          </w:p>
          <w:p w:rsidR="00346917" w:rsidRDefault="00346917">
            <w:pPr>
              <w:pStyle w:val="ConsPlusNormal"/>
            </w:pPr>
            <w:r>
              <w:t>4,75 на 15 коек для обеспечения круглосуточной работы;</w:t>
            </w:r>
          </w:p>
          <w:p w:rsidR="00346917" w:rsidRDefault="00346917">
            <w:pPr>
              <w:pStyle w:val="ConsPlusNormal"/>
            </w:pPr>
            <w:r>
              <w:lastRenderedPageBreak/>
              <w:t>4,75 на 25 коек для обеспечения круглосуточной работы (перевязочной);</w:t>
            </w:r>
          </w:p>
          <w:p w:rsidR="00346917" w:rsidRDefault="00346917">
            <w:pPr>
              <w:pStyle w:val="ConsPlusNormal"/>
            </w:pPr>
            <w:r>
              <w:t>4,75 на 25 коек для обеспечения круглосуточной работы (операционной);</w:t>
            </w:r>
          </w:p>
          <w:p w:rsidR="00346917" w:rsidRDefault="00346917">
            <w:pPr>
              <w:pStyle w:val="ConsPlusNormal"/>
            </w:pPr>
            <w:r>
              <w:t>2 на 30 коек (для работы в буфете);</w:t>
            </w:r>
          </w:p>
          <w:p w:rsidR="00346917" w:rsidRDefault="00346917">
            <w:pPr>
              <w:pStyle w:val="ConsPlusNormal"/>
            </w:pPr>
            <w:r>
              <w:t>1 на 40 коек (для санитарной обработки больных); 1 на 40 коек (для уборки помещений);</w:t>
            </w:r>
          </w:p>
          <w:p w:rsidR="00346917" w:rsidRDefault="00346917">
            <w:pPr>
              <w:pStyle w:val="ConsPlusNormal"/>
            </w:pPr>
            <w:r>
              <w:t>1 на отделение (для работы для проведения контактной радиотерапии открытыми источниками)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11.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Сестра-хозяйка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40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каждый ускоритель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2 гамма-аппарата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2 аппарата для контактного облучения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2 симулятора (компьютерных томографа)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Медицинский физик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на 2 системы дозиметрического планирования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Техник-дозиметрист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для обслуживания блока дистанционной терапии;</w:t>
            </w:r>
          </w:p>
          <w:p w:rsidR="00346917" w:rsidRDefault="00346917">
            <w:pPr>
              <w:pStyle w:val="ConsPlusNormal"/>
              <w:jc w:val="both"/>
            </w:pPr>
            <w:r>
              <w:t>1 для обслуживания блоков с закрытыми и открытыми радиоактивными препаратами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</w:pPr>
            <w:r>
              <w:t>Техник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1 для изготовления защитных блоков и других формирующих приспособлений;</w:t>
            </w:r>
          </w:p>
          <w:p w:rsidR="00346917" w:rsidRDefault="00346917">
            <w:pPr>
              <w:pStyle w:val="ConsPlusNormal"/>
              <w:jc w:val="both"/>
            </w:pPr>
            <w:r>
              <w:t>1 для изготовления устройств и приспособлений для иммобилизации пациентов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21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lastRenderedPageBreak/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19" w:name="P2411"/>
      <w:bookmarkEnd w:id="19"/>
      <w:r>
        <w:t>СТАНДАРТ</w:t>
      </w:r>
    </w:p>
    <w:p w:rsidR="00346917" w:rsidRDefault="00346917">
      <w:pPr>
        <w:pStyle w:val="ConsPlusTitle"/>
        <w:jc w:val="center"/>
      </w:pPr>
      <w:r>
        <w:t>ОСНАЩЕНИЯ ОТДЕЛЕНИЯ РАДИОТЕРАПИИ ОНКОЛОГИЧЕСКОГО</w:t>
      </w:r>
    </w:p>
    <w:p w:rsidR="00346917" w:rsidRDefault="00346917">
      <w:pPr>
        <w:pStyle w:val="ConsPlusTitle"/>
        <w:jc w:val="center"/>
      </w:pPr>
      <w:r>
        <w:t>ДИСПАНСЕРА &lt;*&gt;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346917" w:rsidRDefault="00346917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415"/>
        <w:gridCol w:w="3135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оборудования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радиотерапии 1 уровня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Облучатели: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Установка дистанционной гамматерапии 60 Co</w:t>
            </w:r>
          </w:p>
          <w:p w:rsidR="00346917" w:rsidRDefault="00346917">
            <w:pPr>
              <w:pStyle w:val="ConsPlusNormal"/>
            </w:pPr>
            <w:r>
              <w:t>или</w:t>
            </w:r>
          </w:p>
          <w:p w:rsidR="00346917" w:rsidRDefault="00346917">
            <w:pPr>
              <w:pStyle w:val="ConsPlusNormal"/>
            </w:pPr>
            <w:r>
              <w:t>Ускорительный комплекс с максимальной энергией 5 - 10 МэВ</w:t>
            </w:r>
          </w:p>
          <w:p w:rsidR="00346917" w:rsidRDefault="00346917">
            <w:pPr>
              <w:pStyle w:val="ConsPlusNormal"/>
            </w:pPr>
            <w:r>
              <w:t>или</w:t>
            </w:r>
          </w:p>
          <w:p w:rsidR="00346917" w:rsidRDefault="00346917">
            <w:pPr>
              <w:pStyle w:val="ConsPlusNormal"/>
            </w:pPr>
            <w:r>
              <w:t>Ускорительный комплекс с максимальной энергией 18 - 25 МэВ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300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Аппарат брахитерапии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Аппарат близкофокусной рентгенотерапии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Топометрическая аппаратура: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Рентгеновский симулятор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Система компьютерного дозиметрического планирования сеансов облучения 3D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Набор фиксирующих приспособлений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Дозиметрическая аппаратура: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для абсолютной дозиметрии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для относительной дозиметрии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радиотерапии 2 уровня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Облучатели: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Установка дистанционной гамматерапии 60 Co или Ускорительный комплекс с максимальной энергией 5 - 10 МэВ</w:t>
            </w:r>
          </w:p>
          <w:p w:rsidR="00346917" w:rsidRDefault="00346917">
            <w:pPr>
              <w:pStyle w:val="ConsPlusNormal"/>
            </w:pPr>
            <w:r>
              <w:t>или</w:t>
            </w:r>
          </w:p>
          <w:p w:rsidR="00346917" w:rsidRDefault="00346917">
            <w:pPr>
              <w:pStyle w:val="ConsPlusNormal"/>
            </w:pPr>
            <w:r>
              <w:t>Ускорительный комплекс с максимальной энергией 18 - 25 МэВ с мультилифколлиматором с функцией изменения модуляции интенсивности пучка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300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Аппарат брахитерапии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Аппарат близкофокусной рентгенотерапии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Информационно-управляющая система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Топометрическая аппаратура: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Цифровой рентгеновский симулятор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Система компьютерного дозиметрического планирования сеансов облучения 3D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Набор фиксирующих приспособлений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16.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Дополнительное оборудование для радиомодификации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Дозиметрическая аппаратура: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для абсолютной дозиметрии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для относительной дозиметрии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Отделение радиотерапии 3 уровня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Облучатели: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Установка дистанционной гамматерапии 60 Co или Ускорительный комплекс с максимальной энергией 5 - 10 МэВ</w:t>
            </w:r>
          </w:p>
          <w:p w:rsidR="00346917" w:rsidRDefault="00346917">
            <w:pPr>
              <w:pStyle w:val="ConsPlusNormal"/>
            </w:pPr>
            <w:r>
              <w:t>или</w:t>
            </w:r>
          </w:p>
          <w:p w:rsidR="00346917" w:rsidRDefault="00346917">
            <w:pPr>
              <w:pStyle w:val="ConsPlusNormal"/>
            </w:pPr>
            <w:r>
              <w:t>Ускорительный комплекс с максимальной энергией 18 - 25 МэВ с мультилифколлиматором с функциями: изменения модуляции интенсивности пучка, облучения под визуальным контролем, синхронизации дыхания пациента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300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20.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Аппарат брахитерапии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21.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Аппарат близкофокусной рентгенотерапии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800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22.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Информационно-управляющая система с функцией получения диагностических данных для топометрии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Набор оборудования для проведения брахитерапии предстательной железы I-125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Оборудование и специализированные помещения для проведения радиотерапии открытыми источниками ионизирующего излучения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Топометрическая аппаратура: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25.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Цифровой рентгеновский симулятор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lastRenderedPageBreak/>
              <w:t>26.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Система компьютерного дозиметрического планирования сеансов облучения 3D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27.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Набор фиксирующих приспособлений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28.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Дополнительное оборудование для радиомодификации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outlineLvl w:val="3"/>
            </w:pPr>
            <w:r>
              <w:t>Дозиметрическая аппаратура: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29.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для абсолютной дозиметрии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30.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для относительной дозиметрии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1 - 4 облучателей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31.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Аппаратура для наркоза с возможностью дистанционного мониторинга состояния пациента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32.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Набор аппаратуры для изготовления индивидуальных экранирующих блоков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облучатель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33.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Компьютерный томограф для топометрии с увеличенным размером гантри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22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ОТДЕЛЕНИЯ ФОТОДИНАМИЧЕСКОЙ ТЕРАПИИ</w:t>
      </w:r>
    </w:p>
    <w:p w:rsidR="00346917" w:rsidRDefault="00346917">
      <w:pPr>
        <w:pStyle w:val="ConsPlusTitle"/>
        <w:jc w:val="center"/>
      </w:pPr>
      <w:r>
        <w:t>ОНКОЛОГИЧЕСКОГО ДИСПАНСЕРА И МЕДИЦИНСКОЙ ОРГАНИЗАЦИИ,</w:t>
      </w:r>
    </w:p>
    <w:p w:rsidR="00346917" w:rsidRDefault="00346917">
      <w:pPr>
        <w:pStyle w:val="ConsPlusTitle"/>
        <w:jc w:val="center"/>
      </w:pPr>
      <w:r>
        <w:t>ОКАЗЫВАЮЩЕЙ МЕДИЦИНСКУЮ ПОМОЩЬ БОЛЬНЫМ</w:t>
      </w:r>
    </w:p>
    <w:p w:rsidR="00346917" w:rsidRDefault="00346917">
      <w:pPr>
        <w:pStyle w:val="ConsPlusTitle"/>
        <w:jc w:val="center"/>
      </w:pPr>
      <w:r>
        <w:t>С ОНКОЛОГИЧЕСКИМИ ЗАБОЛЕВАНИЯМИ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фотодинамической терапии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Отделение фотодинамической терапии (далее - Отделение) организуется в структуре Диспансера и медицинской организации, оказывающей медицинскую помощь больным с онкологическими заболеваниями &lt;*&gt;, с целью проведения фотодинамической терапии и флюоресцентной диагностики больных с онкологическими заболеваниями как самостоятельно, так и в комбинации с другими методами лечения.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В стационаре не менее 100 коек (мощность отделения не менее 30 коек).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3. Выработка плана фотодинамического лечения больных с онкологическими заболеваниями в Отделении основывается на решении консилиума с участием врачей-онкологов по проведению различных видов противоопухолевого лечения (хирургического, лекарственного) и врачей-радиотерапевтов.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4. В структуре Отделения рекомендуется предусмотреть: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кабинет фотодинамической терапии;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кабинет флюоресцентной диагностики;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отделение медико-физического сопровождения фотодинамической терапии (выполнение абсолютных и относительных измерений поглощенных доз, дозиметрическое планирование процедур облучения).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5.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lastRenderedPageBreak/>
        <w:t xml:space="preserve">6.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77" w:history="1">
        <w:r>
          <w:rPr>
            <w:color w:val="0000FF"/>
          </w:rPr>
          <w:t>специальности</w:t>
        </w:r>
      </w:hyperlink>
      <w:r>
        <w:t xml:space="preserve"> "онкология" &lt;*&gt;.</w:t>
      </w:r>
    </w:p>
    <w:p w:rsidR="00346917" w:rsidRDefault="00346917">
      <w:pPr>
        <w:pStyle w:val="ConsPlusNormal"/>
        <w:jc w:val="both"/>
      </w:pPr>
      <w:r>
        <w:t xml:space="preserve">(п. 6 в ред. </w:t>
      </w:r>
      <w:hyperlink r:id="rId78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Прошедший повышение квалификации и специальную подготовку по фотодинамической терапии и флюоресцентной диагностике.</w:t>
      </w:r>
    </w:p>
    <w:p w:rsidR="00346917" w:rsidRDefault="00346917">
      <w:pPr>
        <w:pStyle w:val="ConsPlusNormal"/>
        <w:jc w:val="both"/>
      </w:pPr>
      <w:r>
        <w:t xml:space="preserve">(сноска в ред. </w:t>
      </w:r>
      <w:hyperlink r:id="rId79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 xml:space="preserve">7.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2599" w:history="1">
        <w:r>
          <w:rPr>
            <w:color w:val="0000FF"/>
          </w:rPr>
          <w:t>приложением N 23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8. Отделение оснащается оборудованием в соответствии со стандартом оснащения, предусмотренным </w:t>
      </w:r>
      <w:hyperlink w:anchor="P2649" w:history="1">
        <w:r>
          <w:rPr>
            <w:color w:val="0000FF"/>
          </w:rPr>
          <w:t>приложением N 24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9. Отделение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выработка плана лечения больного с онкологическим заболеванием на основе решения консилиума с участием врачей-специалистов по проведению различных видов противоопухолевого лечения (хирургического, лекарственного, радиотерапевтического) в стационарных условиях и в условиях дневного стационара;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флюоресцентной диагностики новообразований;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фотодинамической терапии, как самостоятельного вида лечения, так и в комбинации с другими методами;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23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20" w:name="P2599"/>
      <w:bookmarkEnd w:id="20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ОТДЕЛЕНИЯ ФОТОДИНАМИЧЕСКОЙ ТЕРАПИИ ОНКОЛОГИЧЕСКОГО</w:t>
      </w:r>
    </w:p>
    <w:p w:rsidR="00346917" w:rsidRDefault="00346917">
      <w:pPr>
        <w:pStyle w:val="ConsPlusTitle"/>
        <w:jc w:val="center"/>
      </w:pPr>
      <w:r>
        <w:lastRenderedPageBreak/>
        <w:t>ДИСПАНСЕРА И МЕДИЦИНСКОЙ ОРГАНИЗАЦИИ, ОКАЗЫВАЮЩЕЙ</w:t>
      </w:r>
    </w:p>
    <w:p w:rsidR="00346917" w:rsidRDefault="00346917">
      <w:pPr>
        <w:pStyle w:val="ConsPlusTitle"/>
        <w:jc w:val="center"/>
      </w:pPr>
      <w:r>
        <w:t>МЕДИЦИНСКУЮ ПОМОЩЬ БОЛЬНЫМ С ОНКОЛОГИЧЕСКИМИ</w:t>
      </w:r>
    </w:p>
    <w:p w:rsidR="00346917" w:rsidRDefault="00346917">
      <w:pPr>
        <w:pStyle w:val="ConsPlusTitle"/>
        <w:jc w:val="center"/>
      </w:pPr>
      <w:r>
        <w:t>ЗАБОЛЕВАНИЯМИ &lt;*&gt;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Cell"/>
        <w:jc w:val="both"/>
      </w:pPr>
      <w:r>
        <w:t>┌───┬─────────────────────────┬───────────────────────────────────────────┐</w:t>
      </w:r>
    </w:p>
    <w:p w:rsidR="00346917" w:rsidRDefault="00346917">
      <w:pPr>
        <w:pStyle w:val="ConsPlusCell"/>
        <w:jc w:val="both"/>
      </w:pPr>
      <w:r>
        <w:t>│ N │ Наименование должности  │           Количество должностей           │</w:t>
      </w:r>
    </w:p>
    <w:p w:rsidR="00346917" w:rsidRDefault="00346917">
      <w:pPr>
        <w:pStyle w:val="ConsPlusCell"/>
        <w:jc w:val="both"/>
      </w:pPr>
      <w:r>
        <w:t>│п/п│                         │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│1. │Заведующий отделением -  │1 на отделение                             │</w:t>
      </w:r>
    </w:p>
    <w:p w:rsidR="00346917" w:rsidRDefault="00346917">
      <w:pPr>
        <w:pStyle w:val="ConsPlusCell"/>
        <w:jc w:val="both"/>
      </w:pPr>
      <w:r>
        <w:t>│   │врач-онколог             │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│2. │Врач-онколог             │1 на 10 коек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│3. │Медицинская сестра       │4,75 на 15 коек для обеспечения            │</w:t>
      </w:r>
    </w:p>
    <w:p w:rsidR="00346917" w:rsidRDefault="00346917">
      <w:pPr>
        <w:pStyle w:val="ConsPlusCell"/>
        <w:jc w:val="both"/>
      </w:pPr>
      <w:r>
        <w:t>│   │палатная                 │круглосуточной работы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│4. │Медицинская сестра       │1 на кабинет фотодинамической терапии      │</w:t>
      </w:r>
    </w:p>
    <w:p w:rsidR="00346917" w:rsidRDefault="00346917">
      <w:pPr>
        <w:pStyle w:val="ConsPlusCell"/>
        <w:jc w:val="both"/>
      </w:pPr>
      <w:r>
        <w:t>│   │процедурной              │1 на кабинет флюоресцентной диагностики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│5. │Медицинская сестра       │1 не более чем на 30 коек                  │</w:t>
      </w:r>
    </w:p>
    <w:p w:rsidR="00346917" w:rsidRDefault="00346917">
      <w:pPr>
        <w:pStyle w:val="ConsPlusCell"/>
        <w:jc w:val="both"/>
      </w:pPr>
      <w:r>
        <w:t>│   │перевязочной             │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│6. │Старшая медицинская      │1 на отделение                             │</w:t>
      </w:r>
    </w:p>
    <w:p w:rsidR="00346917" w:rsidRDefault="00346917">
      <w:pPr>
        <w:pStyle w:val="ConsPlusCell"/>
        <w:jc w:val="both"/>
      </w:pPr>
      <w:r>
        <w:t>│   │сестра                   │                                           │</w:t>
      </w:r>
    </w:p>
    <w:p w:rsidR="00346917" w:rsidRDefault="00346917">
      <w:pPr>
        <w:pStyle w:val="ConsPlusCell"/>
        <w:jc w:val="both"/>
      </w:pPr>
      <w:r>
        <w:t>├───┼─────────────────────────┼───────────────────────────────────────────┤</w:t>
      </w:r>
    </w:p>
    <w:p w:rsidR="00346917" w:rsidRDefault="00346917">
      <w:pPr>
        <w:pStyle w:val="ConsPlusCell"/>
        <w:jc w:val="both"/>
      </w:pPr>
      <w:r>
        <w:t>│7. │Санитар                  │4,75 на 15 коек для обеспечения            │</w:t>
      </w:r>
    </w:p>
    <w:p w:rsidR="00346917" w:rsidRDefault="00346917">
      <w:pPr>
        <w:pStyle w:val="ConsPlusCell"/>
        <w:jc w:val="both"/>
      </w:pPr>
      <w:r>
        <w:t>│   │                         │круглосуточной работы (палатная);          │</w:t>
      </w:r>
    </w:p>
    <w:p w:rsidR="00346917" w:rsidRDefault="00346917">
      <w:pPr>
        <w:pStyle w:val="ConsPlusCell"/>
        <w:jc w:val="both"/>
      </w:pPr>
      <w:r>
        <w:t>│   │                         │1 на перевязочную;                         │</w:t>
      </w:r>
    </w:p>
    <w:p w:rsidR="00346917" w:rsidRDefault="00346917">
      <w:pPr>
        <w:pStyle w:val="ConsPlusCell"/>
        <w:jc w:val="both"/>
      </w:pPr>
      <w:r>
        <w:t>│   │                         │1 на процедурную;                          │</w:t>
      </w:r>
    </w:p>
    <w:p w:rsidR="00346917" w:rsidRDefault="00346917">
      <w:pPr>
        <w:pStyle w:val="ConsPlusCell"/>
        <w:jc w:val="both"/>
      </w:pPr>
      <w:r>
        <w:t>│   │                         │1 на 30 коек (для уборки помещений);       │</w:t>
      </w:r>
    </w:p>
    <w:p w:rsidR="00346917" w:rsidRDefault="00346917">
      <w:pPr>
        <w:pStyle w:val="ConsPlusCell"/>
        <w:jc w:val="both"/>
      </w:pPr>
      <w:r>
        <w:t>│   │                         │2 на 30 коек (для работы в буфете)         │</w:t>
      </w:r>
    </w:p>
    <w:p w:rsidR="00346917" w:rsidRDefault="00346917">
      <w:pPr>
        <w:pStyle w:val="ConsPlusCell"/>
        <w:jc w:val="both"/>
      </w:pPr>
      <w:r>
        <w:t>└───┴─────────────────────────┴───────────────────────────────────────────┘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24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21" w:name="P2649"/>
      <w:bookmarkEnd w:id="21"/>
      <w:r>
        <w:t>СТАНДАРТ</w:t>
      </w:r>
    </w:p>
    <w:p w:rsidR="00346917" w:rsidRDefault="00346917">
      <w:pPr>
        <w:pStyle w:val="ConsPlusTitle"/>
        <w:jc w:val="center"/>
      </w:pPr>
      <w:r>
        <w:t>ОСНАЩЕНИЯ ОТДЕЛЕНИЯ ФОТОДИНАМИЧЕСКОЙ ТЕРАПИИ</w:t>
      </w:r>
    </w:p>
    <w:p w:rsidR="00346917" w:rsidRDefault="00346917">
      <w:pPr>
        <w:pStyle w:val="ConsPlusTitle"/>
        <w:jc w:val="center"/>
      </w:pPr>
      <w:r>
        <w:t>ОНКОЛОГИЧЕСКОГО ДИСПАНСЕРА &lt;*&gt;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</w:t>
      </w:r>
      <w:r>
        <w:lastRenderedPageBreak/>
        <w:t>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250"/>
        <w:gridCol w:w="3300"/>
      </w:tblGrid>
      <w:tr w:rsidR="00346917">
        <w:tc>
          <w:tcPr>
            <w:tcW w:w="660" w:type="dxa"/>
            <w:vMerge w:val="restart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</w:t>
            </w:r>
          </w:p>
        </w:tc>
      </w:tr>
      <w:tr w:rsidR="00346917">
        <w:tc>
          <w:tcPr>
            <w:tcW w:w="660" w:type="dxa"/>
            <w:vMerge/>
          </w:tcPr>
          <w:p w:rsidR="00346917" w:rsidRDefault="00346917"/>
        </w:tc>
        <w:tc>
          <w:tcPr>
            <w:tcW w:w="11550" w:type="dxa"/>
            <w:gridSpan w:val="2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Кабинет фотодинамической терапии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Лазерная терапевтическая установка (длина волны 635 нм)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Лазерная терапевтическая установка (длина волны 662 нм)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Лазерная терапевтическая установка (длина волны 675 нм)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2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Измеритель мощности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Установка для флюоресцентной диагностики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Установка для локальной флюоресцентной спектроскопии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Установка для флюоресцентной диагностики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Комплект световодов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5 комплектов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Стойка-держатель для макролинзы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Очки защитные для врача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Очки защитные для пациента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2 кабинет</w:t>
            </w:r>
          </w:p>
        </w:tc>
      </w:tr>
      <w:tr w:rsidR="00346917">
        <w:tc>
          <w:tcPr>
            <w:tcW w:w="12210" w:type="dxa"/>
            <w:gridSpan w:val="3"/>
          </w:tcPr>
          <w:p w:rsidR="00346917" w:rsidRDefault="00346917">
            <w:pPr>
              <w:pStyle w:val="ConsPlusNormal"/>
              <w:jc w:val="center"/>
              <w:outlineLvl w:val="2"/>
            </w:pPr>
            <w:r>
              <w:t>Кабинет флюоресцентной диагностики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Установка для флюоресцентной диагностики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Установка для локальной флюоресцентной спектроскопии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14.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Комплект световодов для локальной флюоресцентной спектроскопии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комплект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Очки защитные для врача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3 на кабинет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Очки защитные для пациента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2 на кабинет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25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ОТДЕЛЕНИЯ РЕАБИЛИТАЦИИ</w:t>
      </w:r>
    </w:p>
    <w:p w:rsidR="00346917" w:rsidRDefault="00346917">
      <w:pPr>
        <w:pStyle w:val="ConsPlusTitle"/>
        <w:jc w:val="center"/>
      </w:pPr>
      <w:r>
        <w:t>ОНКОЛОГИЧЕСКОГО ДИСПАНСЕРА И МЕДИЦИНСКОЙ ОРГАНИЗАЦИИ,</w:t>
      </w:r>
    </w:p>
    <w:p w:rsidR="00346917" w:rsidRDefault="00346917">
      <w:pPr>
        <w:pStyle w:val="ConsPlusTitle"/>
        <w:jc w:val="center"/>
      </w:pPr>
      <w:r>
        <w:t>ОКАЗЫВАЮЩЕЙ МЕДИЦИНСКУЮ ПОМОЩЬ БОЛЬНЫМ</w:t>
      </w:r>
    </w:p>
    <w:p w:rsidR="00346917" w:rsidRDefault="00346917">
      <w:pPr>
        <w:pStyle w:val="ConsPlusTitle"/>
        <w:jc w:val="center"/>
      </w:pPr>
      <w:r>
        <w:t>С ОНКОЛОГИЧЕСКИМИ ЗАБОЛЕВАНИЯМИ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реабилитации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Отделение реабилитации (далее - Отделение) организуется в структуре онкологического диспансера и медицинской организации, оказывающей медицинскую помощь больным с онкологическими заболеваниями, с целью реабилитации больных с онкологическими заболеваниями на этапах проведения и после оказания специализированной медицинской помощи.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Отделение проводит профилактику и лечение осложнений в процессе проведения и после оказания специализированной медицинской помощи.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4.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На должность заведующего и врача-специалиста Отделения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81" w:history="1">
        <w:r>
          <w:rPr>
            <w:color w:val="0000FF"/>
          </w:rPr>
          <w:t>специальности</w:t>
        </w:r>
      </w:hyperlink>
      <w:r>
        <w:t xml:space="preserve"> "онкология".</w:t>
      </w:r>
    </w:p>
    <w:p w:rsidR="00346917" w:rsidRDefault="00346917">
      <w:pPr>
        <w:pStyle w:val="ConsPlusNormal"/>
        <w:jc w:val="both"/>
      </w:pPr>
      <w:r>
        <w:t xml:space="preserve">(п. 5 в ред. </w:t>
      </w:r>
      <w:hyperlink r:id="rId82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2757" w:history="1">
        <w:r>
          <w:rPr>
            <w:color w:val="0000FF"/>
          </w:rPr>
          <w:t>приложением N 26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lastRenderedPageBreak/>
        <w:t xml:space="preserve">7. Отделение оснащается оборудованием в соответствии со стандартом оснащения, предусмотренным </w:t>
      </w:r>
      <w:hyperlink w:anchor="P2811" w:history="1">
        <w:r>
          <w:rPr>
            <w:color w:val="0000FF"/>
          </w:rPr>
          <w:t>приложением N 27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8. Отделение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выработка плана проведения реабилитационных мероприятий больного с онкологическим заболеванием в стационарных условиях и в условиях дневного стационара;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реабилитация больных с онкологическими заболеваниями на этапах проведения специального противоопухолевого лечения;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реабилитационных мероприятий после проведения специального противоопухолевого лечения;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оценки эффективности и переносимости проведенного лечения с использованием лабораторных и инструментальных методов исследования.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jc w:val="right"/>
        <w:outlineLvl w:val="1"/>
      </w:pPr>
      <w:r>
        <w:t>Приложение N 26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22" w:name="P2757"/>
      <w:bookmarkEnd w:id="22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ОТДЕЛЕНИЯ РЕАБИЛИТАЦИИ ОНКОЛОГИЧЕСКОГО ДИСПАНСЕРА</w:t>
      </w:r>
    </w:p>
    <w:p w:rsidR="00346917" w:rsidRDefault="00346917">
      <w:pPr>
        <w:pStyle w:val="ConsPlusTitle"/>
        <w:jc w:val="center"/>
      </w:pPr>
      <w:r>
        <w:t>И МЕДИЦИНСКОЙ ОРГАНИЗАЦИИ, ОКАЗЫВАЮЩЕЙ МЕДИЦИНСКУЮ</w:t>
      </w:r>
    </w:p>
    <w:p w:rsidR="00346917" w:rsidRDefault="00346917">
      <w:pPr>
        <w:pStyle w:val="ConsPlusTitle"/>
        <w:jc w:val="center"/>
      </w:pPr>
      <w:r>
        <w:t>ПОМОЩЬ БОЛЬНЫМ С ОНКОЛОГИЧЕСКИМИ ЗАБОЛЕВАНИЯМИ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3630"/>
        <w:gridCol w:w="7920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Заведующий отделением - врач-онколог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Врач-физиотерапевт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0,5 на 75 - 100 коек, с учетом коек дневного стационара, дополнительно по 0,5 на 50 коек ортопедического отделения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Врач по лечебной физкультуре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1 на 75 - 100 коек, с учетом коек дневного стационара, дополнительно по 2 должности на ортопедическое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Медицинский психолог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0,5 на 60 коек онкологического стационара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Инструктор по лечебной физкультуре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1 на 1 врача по лечебной физкультуре, дополнительно по 1 на кабинет механотерапии или тренажерный зал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Медицинская сестра по физиотерапии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4 на 1 врача-физиотерапевта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Санитар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1 на 2 инструкторов-методистов по лечебной физкультуре;</w:t>
            </w:r>
          </w:p>
          <w:p w:rsidR="00346917" w:rsidRDefault="00346917">
            <w:pPr>
              <w:pStyle w:val="ConsPlusNormal"/>
            </w:pPr>
            <w:r>
              <w:t>1 на тренажерный зал;</w:t>
            </w:r>
          </w:p>
          <w:p w:rsidR="00346917" w:rsidRDefault="00346917">
            <w:pPr>
              <w:pStyle w:val="ConsPlusNormal"/>
            </w:pPr>
            <w:r>
              <w:t>1 на зал для лечебной физкультуры;</w:t>
            </w:r>
          </w:p>
          <w:p w:rsidR="00346917" w:rsidRDefault="00346917">
            <w:pPr>
              <w:pStyle w:val="ConsPlusNormal"/>
            </w:pPr>
            <w:r>
              <w:t>1 на зал физиотерапии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3630" w:type="dxa"/>
          </w:tcPr>
          <w:p w:rsidR="00346917" w:rsidRDefault="00346917">
            <w:pPr>
              <w:pStyle w:val="ConsPlusNormal"/>
            </w:pPr>
            <w:r>
              <w:t>Сестра-хозяйка</w:t>
            </w:r>
          </w:p>
        </w:tc>
        <w:tc>
          <w:tcPr>
            <w:tcW w:w="7920" w:type="dxa"/>
          </w:tcPr>
          <w:p w:rsidR="00346917" w:rsidRDefault="00346917">
            <w:pPr>
              <w:pStyle w:val="ConsPlusNormal"/>
            </w:pPr>
            <w:r>
              <w:t>1 на 20 коек</w:t>
            </w:r>
          </w:p>
        </w:tc>
      </w:tr>
    </w:tbl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27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lastRenderedPageBreak/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23" w:name="P2811"/>
      <w:bookmarkEnd w:id="23"/>
      <w:r>
        <w:t>СТАНДАРТ</w:t>
      </w:r>
    </w:p>
    <w:p w:rsidR="00346917" w:rsidRDefault="00346917">
      <w:pPr>
        <w:pStyle w:val="ConsPlusTitle"/>
        <w:jc w:val="center"/>
      </w:pPr>
      <w:r>
        <w:t>ОСНАЩЕНИЯ ОТДЕЛЕНИЯ РЕАБИЛИТАЦИИ ОНКОЛОГИЧЕСКОГО</w:t>
      </w:r>
    </w:p>
    <w:p w:rsidR="00346917" w:rsidRDefault="00346917">
      <w:pPr>
        <w:pStyle w:val="ConsPlusTitle"/>
        <w:jc w:val="center"/>
      </w:pPr>
      <w:r>
        <w:t>ДИСПАНСЕРА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Оснащение федеральных медицинских организаций, оказывающих специализированную, в том числе высокотехнологичную, медицинскую помощь, осуществляется индивидуально с учетом направлений научной деятельности и достижений фундаментальной медицины, экспериментальной и клинической онкологии.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346917" w:rsidRDefault="003469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6930"/>
        <w:gridCol w:w="4620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Артез для коленного сустава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1 на 15 коек ортопедического отделения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Артез для голеностопного сустава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1 на 15 коек ортопедического отделения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Ингалятор переносной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Аппарат УФО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Оборудование для лечебной гимнастики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Оборудование для восстановления мышечной силы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Аппарат лазерный терапевтический 0,85 - 0,91 мкм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1 на 80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Аппарат лазерный терапевтический 0,85 - 0,81 мкм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1 на 80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Аппарат магнитно-лазерный терапевтический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1 на 80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Прибор для электролимфодренажного массажа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Прибор для компрессионного электролимфодренажного массажа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6930" w:type="dxa"/>
          </w:tcPr>
          <w:p w:rsidR="00346917" w:rsidRDefault="00346917">
            <w:pPr>
              <w:pStyle w:val="ConsPlusNormal"/>
            </w:pPr>
            <w:r>
              <w:t>Аппарат для воздушно-плазменной обработки</w:t>
            </w:r>
          </w:p>
        </w:tc>
        <w:tc>
          <w:tcPr>
            <w:tcW w:w="4620" w:type="dxa"/>
          </w:tcPr>
          <w:p w:rsidR="00346917" w:rsidRDefault="00346917">
            <w:pPr>
              <w:pStyle w:val="ConsPlusNormal"/>
              <w:jc w:val="center"/>
            </w:pPr>
            <w:r>
              <w:t>1 на 80 коек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28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ОТДЕЛЕНИЯ ПАЛЛИАТИВНОЙ ПОМОЩИ</w:t>
      </w:r>
    </w:p>
    <w:p w:rsidR="00346917" w:rsidRDefault="00346917">
      <w:pPr>
        <w:pStyle w:val="ConsPlusTitle"/>
        <w:jc w:val="center"/>
      </w:pPr>
      <w:r>
        <w:t>ОНКОЛОГИЧЕСКОГО ДИСПАНСЕРА И МЕДИЦИНСКОЙ ОРГАНИЗАЦИИ,</w:t>
      </w:r>
    </w:p>
    <w:p w:rsidR="00346917" w:rsidRDefault="00346917">
      <w:pPr>
        <w:pStyle w:val="ConsPlusTitle"/>
        <w:jc w:val="center"/>
      </w:pPr>
      <w:r>
        <w:t>ОКАЗЫВАЮЩЕЙ МЕДИЦИНСКУЮ ПОМОЩЬ БОЛЬНЫМ</w:t>
      </w:r>
    </w:p>
    <w:p w:rsidR="00346917" w:rsidRDefault="00346917">
      <w:pPr>
        <w:pStyle w:val="ConsPlusTitle"/>
        <w:jc w:val="center"/>
      </w:pPr>
      <w:r>
        <w:t>С ОНКОЛОГИЧЕСКИМИ ЗАБОЛЕВАНИЯМИ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отделения паллиативной помощи онкологического диспансера и медицинской организации, оказывающей медицинскую помощь больным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Отделение паллиативной помощи (далее - Отделение) организуется в структуре онкологического диспансера и медицинской организации, оказывающей медицинскую помощь больным с онкологическими заболеваниями, или с целью оказания паллиативной помощи и создания условий для обеспечения оптимального качества жизни больных с онкологическими заболеваниями.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Руководство Отделением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врача-специалиста Отделения назначается специалист, прошедший обучение по оказанию паллиативной медицинской помощи,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84" w:history="1">
        <w:r>
          <w:rPr>
            <w:color w:val="0000FF"/>
          </w:rPr>
          <w:t>специальности</w:t>
        </w:r>
      </w:hyperlink>
      <w:r>
        <w:t xml:space="preserve"> "онкология".</w:t>
      </w:r>
    </w:p>
    <w:p w:rsidR="00346917" w:rsidRDefault="00346917">
      <w:pPr>
        <w:pStyle w:val="ConsPlusNormal"/>
        <w:jc w:val="both"/>
      </w:pPr>
      <w:r>
        <w:t xml:space="preserve">(п. 4 в ред. </w:t>
      </w:r>
      <w:hyperlink r:id="rId85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Штатная численность Отделения устанавливается в зависимости от объемов проводимой лечебно-диагностической работы с учетом рекомендуемых штатных нормативов, предусмотренных </w:t>
      </w:r>
      <w:hyperlink w:anchor="P2912" w:history="1">
        <w:r>
          <w:rPr>
            <w:color w:val="0000FF"/>
          </w:rPr>
          <w:t>приложением N 29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2972" w:history="1">
        <w:r>
          <w:rPr>
            <w:color w:val="0000FF"/>
          </w:rPr>
          <w:t>приложением N 30</w:t>
        </w:r>
      </w:hyperlink>
      <w:r>
        <w:t xml:space="preserve"> к Порядку оказания медицинской помощи населению по </w:t>
      </w:r>
      <w:r>
        <w:lastRenderedPageBreak/>
        <w:t>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7. Отделение осуществляет следующие функции: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46917" w:rsidRDefault="00346917">
            <w:pPr>
              <w:pStyle w:val="ConsPlusNormal"/>
              <w:jc w:val="both"/>
            </w:pPr>
            <w:r>
              <w:rPr>
                <w:color w:val="392C69"/>
              </w:rPr>
              <w:t xml:space="preserve">Об обезболивающей терапии нуждающимся пациентам при оказании им медицинской помощи см. письма Минздрава России от 20.11.2014 </w:t>
            </w:r>
            <w:hyperlink r:id="rId86" w:history="1">
              <w:r>
                <w:rPr>
                  <w:color w:val="0000FF"/>
                </w:rPr>
                <w:t>N 25-4/10/2-8738</w:t>
              </w:r>
            </w:hyperlink>
            <w:r>
              <w:rPr>
                <w:color w:val="392C69"/>
              </w:rPr>
              <w:t xml:space="preserve">, от 27.02.2014 </w:t>
            </w:r>
            <w:hyperlink r:id="rId87" w:history="1">
              <w:r>
                <w:rPr>
                  <w:color w:val="0000FF"/>
                </w:rPr>
                <w:t>N 25-4/10/2-1277</w:t>
              </w:r>
            </w:hyperlink>
            <w:r>
              <w:rPr>
                <w:color w:val="392C69"/>
              </w:rPr>
              <w:t>.</w:t>
            </w:r>
          </w:p>
        </w:tc>
      </w:tr>
    </w:tbl>
    <w:p w:rsidR="00346917" w:rsidRDefault="00346917">
      <w:pPr>
        <w:pStyle w:val="ConsPlusNormal"/>
        <w:spacing w:before="280"/>
        <w:ind w:firstLine="540"/>
        <w:jc w:val="both"/>
      </w:pPr>
      <w:r>
        <w:t>оказание паллиативной помощи, в том числе противоболевой терапии, больным с распространенными формами онкологических заболеваний в амбулаторных условиях, условиях дневного стационара и стационарно;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назначение наркотических средств </w:t>
      </w:r>
      <w:hyperlink r:id="rId88" w:history="1">
        <w:r>
          <w:rPr>
            <w:color w:val="0000FF"/>
          </w:rPr>
          <w:t>списка</w:t>
        </w:r>
      </w:hyperlink>
      <w:r>
        <w:t xml:space="preserve"> наркотических средств и психотропных веществ, оборот которых в Российской Федерации ограничен и в отношении которых устанавливаются меры контроля в соответствии с законодательством Российской Федерации и международными договорами Российской Федерации (список II), и </w:t>
      </w:r>
      <w:hyperlink r:id="rId89" w:history="1">
        <w:r>
          <w:rPr>
            <w:color w:val="0000FF"/>
          </w:rPr>
          <w:t>списка</w:t>
        </w:r>
      </w:hyperlink>
      <w:r>
        <w:t xml:space="preserve"> психотропных веществ, оборот которых в Российской Федерации ограничен и в отношении которых допускается исключение некоторых мер контроля в соответствии с законодательством Российской Федерации и международными договорами Российской Федерации (список III), Перечня наркотических средств, психотропных веществ и их прекурсоров, подлежащих контролю в Российской Федерации, утвержденного постановлением Правительства Российской Федерации от 30 июня 1998 г. N 681, больным с онкологическими заболеваниями в соответствии с </w:t>
      </w:r>
      <w:hyperlink r:id="rId90" w:history="1">
        <w:r>
          <w:rPr>
            <w:color w:val="0000FF"/>
          </w:rPr>
          <w:t>Инструкцией</w:t>
        </w:r>
      </w:hyperlink>
      <w:r>
        <w:t xml:space="preserve"> о порядке выписывания лекарственных препаратов и оформления рецептов и требований-накладных, утвержденной приказом Министерства здравоохранения и социального развития Российской Федерации от 12 февраля 2007 г. N 110;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организация выездных бригад для обеспечения на дому паллиативным и симптоматическим лечением больных с онкологическими заболеваниями со сниженной или утраченной способностью к самообслуживанию в результате хронической соматической патологии, нарушений двигательных или высших психических функций, а также больных на терминальной стадии заболевания;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оказание консультативной помощи медицинским организациям для организации паллиативной помощи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комплекса мероприятий по социальной реабилитации больных с распространенными формами онкологических заболеваний;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оказание психологической помощи больным с онкологическими заболеваниями и членам их семей на основе индивидуального подхода;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консультации и семинары для родственников, осуществляющих уход за больными.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8. Медицинские показания к направлению больных с онкологическими заболеваниями для госпитализации в Отделение: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наличие подтвержденного диагноза прогрессирования опухолевого процесса у больного с онкологическим заболеванием;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развитие тяжелого хронического болевого синдрома, ухудшающего качество жизни больного с онкологическим заболеванием.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lastRenderedPageBreak/>
        <w:t>Приложение N 29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24" w:name="P2912"/>
      <w:bookmarkEnd w:id="24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ОТДЕЛЕНИЯ ПАЛЛИАТИВНОЙ ПОМОЩИ ОНКОЛОГИЧЕСКОГО ДИСПАНСЕРА</w:t>
      </w:r>
    </w:p>
    <w:p w:rsidR="00346917" w:rsidRDefault="00346917">
      <w:pPr>
        <w:pStyle w:val="ConsPlusTitle"/>
        <w:jc w:val="center"/>
      </w:pPr>
      <w:r>
        <w:t>И МЕДИЦИНСКОЙ ОРГАНИЗАЦИИ, ОКАЗЫВАЮЩЕЙ МЕДИЦИНСКУЮ ПОМОЩЬ</w:t>
      </w:r>
    </w:p>
    <w:p w:rsidR="00346917" w:rsidRDefault="00346917">
      <w:pPr>
        <w:pStyle w:val="ConsPlusTitle"/>
        <w:jc w:val="center"/>
      </w:pPr>
      <w:r>
        <w:t>БОЛЬНЫМ С ОНКОЛОГИЧЕСКИМИ ЗАБОЛЕВАНИЯМИ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5610"/>
        <w:gridCol w:w="5775"/>
      </w:tblGrid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Заведующий отделением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  <w:jc w:val="both"/>
            </w:pPr>
            <w:r>
              <w:t>Врач-онколог (врач-радиотерапевт)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Врач-терапевт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20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Врач-психотерапевт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20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Медицинская сестра перевязочной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Младшая медицинская сестра по уходу за больными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10 коек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10.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Санитар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5 коек (для уборки помещений);</w:t>
            </w:r>
          </w:p>
          <w:p w:rsidR="00346917" w:rsidRDefault="00346917">
            <w:pPr>
              <w:pStyle w:val="ConsPlusNormal"/>
            </w:pPr>
            <w:r>
              <w:t>2 на 20 коек (для работы в буфете);</w:t>
            </w:r>
          </w:p>
          <w:p w:rsidR="00346917" w:rsidRDefault="00346917">
            <w:pPr>
              <w:pStyle w:val="ConsPlusNormal"/>
            </w:pPr>
            <w:r>
              <w:t>1 на 20 коек (для санитарной обработки больных);</w:t>
            </w:r>
          </w:p>
          <w:p w:rsidR="00346917" w:rsidRDefault="00346917">
            <w:pPr>
              <w:pStyle w:val="ConsPlusNormal"/>
            </w:pPr>
            <w:r>
              <w:t>1 на 20 коек (процедурной, перевязочной)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11.</w:t>
            </w:r>
          </w:p>
        </w:tc>
        <w:tc>
          <w:tcPr>
            <w:tcW w:w="5610" w:type="dxa"/>
          </w:tcPr>
          <w:p w:rsidR="00346917" w:rsidRDefault="00346917">
            <w:pPr>
              <w:pStyle w:val="ConsPlusNormal"/>
            </w:pPr>
            <w:r>
              <w:t>Сестра-хозяйка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20 коек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30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lastRenderedPageBreak/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25" w:name="P2972"/>
      <w:bookmarkEnd w:id="25"/>
      <w:r>
        <w:t>СТАНДАРТ</w:t>
      </w:r>
    </w:p>
    <w:p w:rsidR="00346917" w:rsidRDefault="00346917">
      <w:pPr>
        <w:pStyle w:val="ConsPlusTitle"/>
        <w:jc w:val="center"/>
      </w:pPr>
      <w:r>
        <w:t>ОСНАЩЕНИЯ ОТДЕЛЕНИЯ ПАЛЛИАТИВНОЙ ПОМОЩИ</w:t>
      </w:r>
    </w:p>
    <w:p w:rsidR="00346917" w:rsidRDefault="00346917">
      <w:pPr>
        <w:pStyle w:val="ConsPlusTitle"/>
        <w:jc w:val="center"/>
      </w:pPr>
      <w:r>
        <w:t>ОНКОЛОГИЧЕСКОГО ДИСПАНСЕРА И МЕДИЦИНСКОЙ ОРГАНИЗАЦИИ,</w:t>
      </w:r>
    </w:p>
    <w:p w:rsidR="00346917" w:rsidRDefault="00346917">
      <w:pPr>
        <w:pStyle w:val="ConsPlusTitle"/>
        <w:jc w:val="center"/>
      </w:pPr>
      <w:r>
        <w:t>ОКАЗЫВАЮЩЕЙ МЕДИЦИНСКУЮ ПОМОЩЬ БОЛЬНЫМ</w:t>
      </w:r>
    </w:p>
    <w:p w:rsidR="00346917" w:rsidRDefault="00346917">
      <w:pPr>
        <w:pStyle w:val="ConsPlusTitle"/>
        <w:jc w:val="center"/>
      </w:pPr>
      <w:r>
        <w:t>С ОНКОЛОГИЧЕСКИМИ ЗАБОЛЕВАНИЯМИ</w:t>
      </w:r>
    </w:p>
    <w:p w:rsidR="00346917" w:rsidRDefault="003469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250"/>
        <w:gridCol w:w="3300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Прикроватное кресло-туалет с высокой спинкой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2 на 5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Противопролежневый матрас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Вакуумный электроотсос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Аппарат для ингаляционной терапии переносной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1 на 3 койки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Сейф для хранения сильнодействующих и психотропных средств, документации</w:t>
            </w:r>
          </w:p>
        </w:tc>
        <w:tc>
          <w:tcPr>
            <w:tcW w:w="3300" w:type="dxa"/>
          </w:tcPr>
          <w:p w:rsidR="00346917" w:rsidRDefault="00346917">
            <w:pPr>
              <w:pStyle w:val="ConsPlusNormal"/>
              <w:jc w:val="center"/>
            </w:pPr>
            <w:r>
              <w:t>2 на отделение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31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ОРГАНИЗАЦИОННО-МЕТОДИЧЕСКОГО</w:t>
      </w:r>
    </w:p>
    <w:p w:rsidR="00346917" w:rsidRDefault="00346917">
      <w:pPr>
        <w:pStyle w:val="ConsPlusTitle"/>
        <w:jc w:val="center"/>
      </w:pPr>
      <w:r>
        <w:t>ОТДЕЛА ОНКОЛОГИЧЕСКОГО ДИСПАНСЕРА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1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организационно-методического отдела онкологического диспансера.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Организационно-методический отдел (далее - Отдел) организуется в структуре онкологического диспансера (далее - Диспансер) с целью осуществления организационно-методической деятельности по вопросам совершенствования профилактики, первичной диагностики, раннего выявления и лечения больных с онкологическими и предопухолевыми заболеваниями и координации мероприятий, направленных на профилактику онкологических заболеваний, осуществляемых медицинскими организациями.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3. Отдел возглавляет заместитель главного врача Диспансера по организационно-методической работе,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</w:t>
      </w:r>
      <w:hyperlink r:id="rId92" w:history="1">
        <w:r>
          <w:rPr>
            <w:color w:val="0000FF"/>
          </w:rPr>
          <w:t>специальности</w:t>
        </w:r>
      </w:hyperlink>
      <w:r>
        <w:t xml:space="preserve"> "организация здравоохранения и общественное здоровье".</w:t>
      </w:r>
    </w:p>
    <w:p w:rsidR="00346917" w:rsidRDefault="00346917">
      <w:pPr>
        <w:pStyle w:val="ConsPlusNormal"/>
        <w:jc w:val="both"/>
      </w:pPr>
      <w:r>
        <w:t xml:space="preserve">(п. 3 в ред. </w:t>
      </w:r>
      <w:hyperlink r:id="rId93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4. Руководитель Отдела назначается на должность и освобождается от должности руководителем Диспансера.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На должность врача-специалиста Отдела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специальности </w:t>
      </w:r>
      <w:hyperlink r:id="rId94" w:history="1">
        <w:r>
          <w:rPr>
            <w:color w:val="0000FF"/>
          </w:rPr>
          <w:t>"онкология"</w:t>
        </w:r>
      </w:hyperlink>
      <w:r>
        <w:t>, "</w:t>
      </w:r>
      <w:hyperlink r:id="rId95" w:history="1">
        <w:r>
          <w:rPr>
            <w:color w:val="0000FF"/>
          </w:rPr>
          <w:t>организация</w:t>
        </w:r>
      </w:hyperlink>
      <w:r>
        <w:t xml:space="preserve"> здравоохранения и общественное здоровье".</w:t>
      </w:r>
    </w:p>
    <w:p w:rsidR="00346917" w:rsidRDefault="00346917">
      <w:pPr>
        <w:pStyle w:val="ConsPlusNormal"/>
        <w:jc w:val="both"/>
      </w:pPr>
      <w:r>
        <w:lastRenderedPageBreak/>
        <w:t xml:space="preserve">(п. 5 в ред. </w:t>
      </w:r>
      <w:hyperlink r:id="rId96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Штатная численность Отдела устанавливается в зависимости от объемов проводимой работы с учетом рекомендуемых штатных нормативов, предусмотренных </w:t>
      </w:r>
      <w:hyperlink w:anchor="P3050" w:history="1">
        <w:r>
          <w:rPr>
            <w:color w:val="0000FF"/>
          </w:rPr>
          <w:t>приложением N 32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7. Отдел оснащается оборудованием в соответствии со стандартом оснащения, предусмотренным </w:t>
      </w:r>
      <w:hyperlink w:anchor="P3086" w:history="1">
        <w:r>
          <w:rPr>
            <w:color w:val="0000FF"/>
          </w:rPr>
          <w:t>приложением N 33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8. Отдел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организация </w:t>
      </w:r>
      <w:hyperlink r:id="rId97" w:history="1">
        <w:r>
          <w:rPr>
            <w:color w:val="0000FF"/>
          </w:rPr>
          <w:t>диспансерного</w:t>
        </w:r>
      </w:hyperlink>
      <w:r>
        <w:t xml:space="preserve"> наблюдения за больными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анализа состояния онкологической помощи населению, заболеваемости и смертности населения от онкологических заболеваний, эффективности и качества профилактических мероприятий, диагностики, лечения и диспансерного наблюдения за больными с онкологическими заболеваниями, длительности обследования больных с онкологическими заболеваниями и сроков их госпитализации, временной утраты трудоспособности больных с онкологическими заболеваниями и выхода их на инвалидность;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ведение информационной системы в соответствии с требованиями действующего законодательства;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учета онкологических заболеваний у взрослых и детей;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осуществление госпитального учета больных, получивших медицинскую помощь в медицинской организации;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причин случаев позднего выявления онкологических заболеваний, качества и своевременности заполнения "Протокола на случай выявления у больного запущенной формы злокачественного новообразования";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случаев смерти в течение первого года с момента установления диагноза онкологического заболевания;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анализ оформления медицинскими организациями установленных форм медицинской документации при обследовании и лечении больных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оказание методической помощи по планированию и организации профилактической работы, включающей: методологическую помощь медицинским работникам, оказывающим первичную медико-санитарную помощь, в том числе в раннем распознавании опухолевой патологии; разработку и мониторинг реализации территориальных противораковых программ;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методическое руководство первичными онкологическими кабинетами, отделениями в части мониторинга и диспансерного наблюдения за пациентами;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организация обучения врачей и других медицинских работников по вопросам организации оказания медицинской помощи больным с онкологическими заболеваниями;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ведение учетной и отчетной документации, предоставление отчетов о деятельности в установленном порядке, сбор данных для регистров, ведение которых предусмотрено законодательством, ведение регионального сегмента Федерального ракового регистра.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32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26" w:name="P3050"/>
      <w:bookmarkEnd w:id="26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ОРГАНИЗАЦИОННО-МЕТОДИЧЕСКОГО ОТДЕЛА</w:t>
      </w:r>
    </w:p>
    <w:p w:rsidR="00346917" w:rsidRDefault="00346917">
      <w:pPr>
        <w:pStyle w:val="ConsPlusTitle"/>
        <w:jc w:val="center"/>
      </w:pPr>
      <w:r>
        <w:t>ОНКОЛОГИЧЕСКОГО ДИСПАНСЕРА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5775"/>
        <w:gridCol w:w="5775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Врач-методист (врач-статистик)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400 тыс. населения зоны обслуживания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Врач-статистик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1 млн. населения субъекта РФ 1 на 3000 выбывших больных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Врач-онколог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 на 1 млн. населения субъекта РФ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Врач-патологоанатом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1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Медицинская сестра/медицинский статистик</w:t>
            </w:r>
          </w:p>
        </w:tc>
        <w:tc>
          <w:tcPr>
            <w:tcW w:w="5775" w:type="dxa"/>
          </w:tcPr>
          <w:p w:rsidR="00346917" w:rsidRDefault="00346917">
            <w:pPr>
              <w:pStyle w:val="ConsPlusNormal"/>
            </w:pPr>
            <w:r>
              <w:t>2 на 400 тыс. населения зоны обслуживания</w:t>
            </w:r>
          </w:p>
          <w:p w:rsidR="00346917" w:rsidRDefault="00346917">
            <w:pPr>
              <w:pStyle w:val="ConsPlusNormal"/>
            </w:pPr>
            <w:r>
              <w:t>2 на 1 млн. населения субъекта РФ 2 на 3000 выбывших больных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33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bookmarkStart w:id="27" w:name="P3086"/>
      <w:bookmarkEnd w:id="27"/>
      <w:r>
        <w:t>СТАНДАРТ</w:t>
      </w:r>
    </w:p>
    <w:p w:rsidR="00346917" w:rsidRDefault="00346917">
      <w:pPr>
        <w:pStyle w:val="ConsPlusTitle"/>
        <w:jc w:val="center"/>
      </w:pPr>
      <w:r>
        <w:t>ОСНАЩЕНИЯ ОРГАНИЗАЦИОННО-МЕТОДИЧЕСКОГО ОТДЕЛА</w:t>
      </w:r>
    </w:p>
    <w:p w:rsidR="00346917" w:rsidRDefault="00346917">
      <w:pPr>
        <w:pStyle w:val="ConsPlusTitle"/>
        <w:jc w:val="center"/>
      </w:pPr>
      <w:r>
        <w:t>ОНКОЛОГИЧЕСКОГО ДИСПАНСЕРА</w:t>
      </w:r>
    </w:p>
    <w:p w:rsidR="00346917" w:rsidRDefault="003469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25"/>
        <w:gridCol w:w="8250"/>
        <w:gridCol w:w="3135"/>
      </w:tblGrid>
      <w:tr w:rsidR="00346917">
        <w:tc>
          <w:tcPr>
            <w:tcW w:w="825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 xml:space="preserve">Информационно-аналитическая система популяционного ракового регистра с </w:t>
            </w:r>
            <w:r>
              <w:lastRenderedPageBreak/>
              <w:t>возможностью передачи данных на федеральный сервер и создания удаленных рабочих мест врача-онколога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1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Медицинская информационная система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Персональный компьютер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 на каждого медицинского работника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Сервер управления инфраструктурой и электронными приложениями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 на информационную систему</w:t>
            </w:r>
          </w:p>
        </w:tc>
      </w:tr>
      <w:tr w:rsidR="00346917">
        <w:tc>
          <w:tcPr>
            <w:tcW w:w="825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8250" w:type="dxa"/>
          </w:tcPr>
          <w:p w:rsidR="00346917" w:rsidRDefault="00346917">
            <w:pPr>
              <w:pStyle w:val="ConsPlusNormal"/>
            </w:pPr>
            <w:r>
              <w:t>Комплект оргтехники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 на 3 компьютера, но не менее 1</w:t>
            </w:r>
          </w:p>
        </w:tc>
      </w:tr>
    </w:tbl>
    <w:p w:rsidR="00346917" w:rsidRDefault="00346917">
      <w:pPr>
        <w:sectPr w:rsidR="0034691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34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Title"/>
        <w:jc w:val="center"/>
      </w:pPr>
      <w:r>
        <w:t>ПРАВИЛА</w:t>
      </w:r>
    </w:p>
    <w:p w:rsidR="00346917" w:rsidRDefault="00346917">
      <w:pPr>
        <w:pStyle w:val="ConsPlusTitle"/>
        <w:jc w:val="center"/>
      </w:pPr>
      <w:r>
        <w:t>ОРГАНИЗАЦИИ ДЕЯТЕЛЬНОСТИ ДНЕВНОГО СТАЦИОНАРА</w:t>
      </w:r>
    </w:p>
    <w:p w:rsidR="00346917" w:rsidRDefault="00346917">
      <w:pPr>
        <w:pStyle w:val="ConsPlusTitle"/>
        <w:jc w:val="center"/>
      </w:pPr>
      <w:r>
        <w:t>ОНКОЛОГИЧЕСКОГО ДИСПАНСЕРА И МЕДИЦИНСКОЙ ОРГАНИЗАЦИИ,</w:t>
      </w:r>
    </w:p>
    <w:p w:rsidR="00346917" w:rsidRDefault="00346917">
      <w:pPr>
        <w:pStyle w:val="ConsPlusTitle"/>
        <w:jc w:val="center"/>
      </w:pPr>
      <w:r>
        <w:t>ОКАЗЫВАЮЩЕЙ МЕДИЦИНСКУЮ ПОМОЩЬ БОЛЬНЫМ</w:t>
      </w:r>
    </w:p>
    <w:p w:rsidR="00346917" w:rsidRDefault="00346917">
      <w:pPr>
        <w:pStyle w:val="ConsPlusTitle"/>
        <w:jc w:val="center"/>
      </w:pPr>
      <w:r>
        <w:t>С ОНКОЛОГИЧЕСКИМИ ЗАБОЛЕВАНИЯМИ</w:t>
      </w:r>
    </w:p>
    <w:p w:rsidR="00346917" w:rsidRDefault="0034691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4691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46917" w:rsidRDefault="0034691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Минздрава России от 04.07.2017 N 379н)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1. Настоящие Правила устанавливают порядок организации деятельности дневного стационара онкологического диспансера и медицинской организации, оказывающей медицинскую помощь больным с онкологическими заболеваниями (далее - Дневной стационар).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2. Дневной стационар является структурным подразделением онкологического диспансера и медицинской организации, оказывающей медицинскую помощь больным с онкологическими заболеваниями, для оказания специализированной, в том числе высокотехнологичной, и паллиативной медицинской помощи в условиях, предусматривающих медицинское наблюдение и лечение в дневное время, но не требующих круглосуточного медицинского наблюдения и лечения.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3. Руководство дневным стационаром осуществляет заведующий, который назначается на должность и освобождается от должности руководителем медицинской организации, в составе которой создано Отделение.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4. На должность заведующего и врача-специалиста Дневного стационара назначается специалист, соответствующий Квалификационным требованиям к медицинским и фармацевтическим работникам с высшим образованием по направлению подготовки "Здравоохранение и медицинские науки", утвержденным приказом Министерства здравоохранения Российской Федерации от 8 октября 2015 г. N 707н (зарегистрирован Министерством юстиции Российской Федерации 23 октября 2015 г., регистрационный N 39438), с изменениями, внесенными приказом Министерства здравоохранения Российской Федерации от 15 июня 2017 г. N 328н (зарегистрирован Министерством юстиции Российской Федерации 3 июля 2017 г., регистрационный N 47273), по специальности </w:t>
      </w:r>
      <w:hyperlink r:id="rId99" w:history="1">
        <w:r>
          <w:rPr>
            <w:color w:val="0000FF"/>
          </w:rPr>
          <w:t>"онкология"</w:t>
        </w:r>
      </w:hyperlink>
      <w:r>
        <w:t xml:space="preserve">, </w:t>
      </w:r>
      <w:hyperlink r:id="rId100" w:history="1">
        <w:r>
          <w:rPr>
            <w:color w:val="0000FF"/>
          </w:rPr>
          <w:t>"радиотерапия"</w:t>
        </w:r>
      </w:hyperlink>
      <w:r>
        <w:t>.</w:t>
      </w:r>
    </w:p>
    <w:p w:rsidR="00346917" w:rsidRDefault="00346917">
      <w:pPr>
        <w:pStyle w:val="ConsPlusNormal"/>
        <w:jc w:val="both"/>
      </w:pPr>
      <w:r>
        <w:t xml:space="preserve">(п. 4 в ред. </w:t>
      </w:r>
      <w:hyperlink r:id="rId101" w:history="1">
        <w:r>
          <w:rPr>
            <w:color w:val="0000FF"/>
          </w:rPr>
          <w:t>Приказа</w:t>
        </w:r>
      </w:hyperlink>
      <w:r>
        <w:t xml:space="preserve"> Минздрава России от 04.07.2017 N 379н)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5. Штатная численность дневного стационара устанавливается в зависимости от объемов проводимой лечебной работы с учетом рекомендуемых штатных нормативов, предусмотренных </w:t>
      </w:r>
      <w:hyperlink w:anchor="P3159" w:history="1">
        <w:r>
          <w:rPr>
            <w:color w:val="0000FF"/>
          </w:rPr>
          <w:t>приложением N 35</w:t>
        </w:r>
      </w:hyperlink>
      <w:r>
        <w:t xml:space="preserve"> к Порядку оказания медицинской помощи населению по 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 xml:space="preserve">6. Отделение оснащается оборудованием в соответствии со стандартом оснащения, предусмотренным </w:t>
      </w:r>
      <w:hyperlink w:anchor="P3223" w:history="1">
        <w:r>
          <w:rPr>
            <w:color w:val="0000FF"/>
          </w:rPr>
          <w:t>приложением N 36</w:t>
        </w:r>
      </w:hyperlink>
      <w:r>
        <w:t xml:space="preserve"> &lt;*&gt; к Порядку оказания медицинской помощи населению по </w:t>
      </w:r>
      <w:r>
        <w:lastRenderedPageBreak/>
        <w:t>профилю "онкология", утвержденному настоящим приказом.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Для проведения радиотерапии используется оборудование отделения радиотерапии. Для проведения фотодинамической терапии используется оборудование отделения фотодинамической терапии.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7. В соответствии с выработанным консилиумом планом лечения больного с онкологическим заболеванием Отделение осуществляет следующие функции: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лекарственного лечения;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радиотерапии;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хирургического лечения;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фотодинамической терапии;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проведение реабилитационных мероприятий;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оказание паллиативной помощи.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t>Приложение N 35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jc w:val="right"/>
      </w:pPr>
    </w:p>
    <w:p w:rsidR="00346917" w:rsidRDefault="00346917">
      <w:pPr>
        <w:pStyle w:val="ConsPlusTitle"/>
        <w:jc w:val="center"/>
      </w:pPr>
      <w:bookmarkStart w:id="28" w:name="P3159"/>
      <w:bookmarkEnd w:id="28"/>
      <w:r>
        <w:t>РЕКОМЕНДУЕМЫЕ ШТАТНЫЕ НОРМАТИВЫ</w:t>
      </w:r>
    </w:p>
    <w:p w:rsidR="00346917" w:rsidRDefault="00346917">
      <w:pPr>
        <w:pStyle w:val="ConsPlusTitle"/>
        <w:jc w:val="center"/>
      </w:pPr>
      <w:r>
        <w:t>ДНЕВНОГО СТАЦИОНАРА ОНКОЛОГИЧЕСКОГО ДИСПАНСЕРА</w:t>
      </w:r>
    </w:p>
    <w:p w:rsidR="00346917" w:rsidRDefault="00346917">
      <w:pPr>
        <w:pStyle w:val="ConsPlusTitle"/>
        <w:jc w:val="center"/>
      </w:pPr>
      <w:r>
        <w:t>И МЕДИЦИНСКОЙ ОРГАНИЗАЦИИ, ОКАЗЫВАЮЩЕЙ МЕДИЦИНСКУЮ</w:t>
      </w:r>
    </w:p>
    <w:p w:rsidR="00346917" w:rsidRDefault="00346917">
      <w:pPr>
        <w:pStyle w:val="ConsPlusTitle"/>
        <w:jc w:val="center"/>
      </w:pPr>
      <w:r>
        <w:t>ПОМОЩЬ БОЛЬНЫМ С ОНКОЛОГИЧЕСКИМИ ЗАБОЛЕВАНИЯМИ &lt;*&gt;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Рекомендуемые штатные нормативы не распространяются на медицинские организации частной системы здравоохранения.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sectPr w:rsidR="00346917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4950"/>
        <w:gridCol w:w="6600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должности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  <w:jc w:val="center"/>
            </w:pPr>
            <w:r>
              <w:t>Количество должностей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Заведующий - врач-онколог или врач-радиотерапевт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Врач-хирург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10 хирургических коек или 20 пациенто-мест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Врач-онколог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10 коек или 20 пациенто-мест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10 коек или 20 пациенто-мест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Врач-радиотерапевт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4 пациенто-места (для проведения радионуклидной терапии)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Медицинская сестра палатная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10 коек или 20 пациенто-мест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Медицинская сестра процедурной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15 пациенто-мест;</w:t>
            </w:r>
          </w:p>
          <w:p w:rsidR="00346917" w:rsidRDefault="00346917">
            <w:pPr>
              <w:pStyle w:val="ConsPlusNormal"/>
            </w:pPr>
            <w:r>
              <w:t>1 на 4 пациенто-места (для проведения радионуклидной терапии)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Медицинская сестра - анестезист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10 коек или 20 пациенто-мест (при наличии хирургических коек)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9.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Операционная медицинская сестра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10 коек или 20 пациенто-мест (при наличии хирургических коек)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Медицинский регистратор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Старшая медицинская сестра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отделение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Сестра-хозяйка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4950" w:type="dxa"/>
          </w:tcPr>
          <w:p w:rsidR="00346917" w:rsidRDefault="00346917">
            <w:pPr>
              <w:pStyle w:val="ConsPlusNormal"/>
            </w:pPr>
            <w:r>
              <w:t>Санитар</w:t>
            </w:r>
          </w:p>
        </w:tc>
        <w:tc>
          <w:tcPr>
            <w:tcW w:w="6600" w:type="dxa"/>
          </w:tcPr>
          <w:p w:rsidR="00346917" w:rsidRDefault="00346917">
            <w:pPr>
              <w:pStyle w:val="ConsPlusNormal"/>
            </w:pPr>
            <w:r>
              <w:t>1 на 15 коек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jc w:val="right"/>
        <w:outlineLvl w:val="1"/>
      </w:pPr>
      <w:r>
        <w:lastRenderedPageBreak/>
        <w:t>Приложение N 36</w:t>
      </w:r>
    </w:p>
    <w:p w:rsidR="00346917" w:rsidRDefault="00346917">
      <w:pPr>
        <w:pStyle w:val="ConsPlusNormal"/>
        <w:jc w:val="right"/>
      </w:pPr>
      <w:r>
        <w:t>к Порядку оказания медицинской</w:t>
      </w:r>
    </w:p>
    <w:p w:rsidR="00346917" w:rsidRDefault="00346917">
      <w:pPr>
        <w:pStyle w:val="ConsPlusNormal"/>
        <w:jc w:val="right"/>
      </w:pPr>
      <w:r>
        <w:t>помощи населению по профилю</w:t>
      </w:r>
    </w:p>
    <w:p w:rsidR="00346917" w:rsidRDefault="00346917">
      <w:pPr>
        <w:pStyle w:val="ConsPlusNormal"/>
        <w:jc w:val="right"/>
      </w:pPr>
      <w:r>
        <w:t>"онкология", утвержденному приказом</w:t>
      </w:r>
    </w:p>
    <w:p w:rsidR="00346917" w:rsidRDefault="00346917">
      <w:pPr>
        <w:pStyle w:val="ConsPlusNormal"/>
        <w:jc w:val="right"/>
      </w:pPr>
      <w:r>
        <w:t>Министерства здравоохранения</w:t>
      </w:r>
    </w:p>
    <w:p w:rsidR="00346917" w:rsidRDefault="00346917">
      <w:pPr>
        <w:pStyle w:val="ConsPlusNormal"/>
        <w:jc w:val="right"/>
      </w:pPr>
      <w:r>
        <w:t>Российской Федерации</w:t>
      </w:r>
    </w:p>
    <w:p w:rsidR="00346917" w:rsidRDefault="00346917">
      <w:pPr>
        <w:pStyle w:val="ConsPlusNormal"/>
        <w:jc w:val="right"/>
      </w:pPr>
      <w:r>
        <w:t>от 15 ноября 2012 г. N 915н</w:t>
      </w: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Title"/>
        <w:jc w:val="center"/>
      </w:pPr>
      <w:bookmarkStart w:id="29" w:name="P3223"/>
      <w:bookmarkEnd w:id="29"/>
      <w:r>
        <w:t>СТАНДАРТ</w:t>
      </w:r>
    </w:p>
    <w:p w:rsidR="00346917" w:rsidRDefault="00346917">
      <w:pPr>
        <w:pStyle w:val="ConsPlusTitle"/>
        <w:jc w:val="center"/>
      </w:pPr>
      <w:r>
        <w:t>ОСНАЩЕНИЯ ДНЕВНОГО СТАЦИОНАРА ОНКОЛОГИЧЕСКОГО</w:t>
      </w:r>
    </w:p>
    <w:p w:rsidR="00346917" w:rsidRDefault="00346917">
      <w:pPr>
        <w:pStyle w:val="ConsPlusTitle"/>
        <w:jc w:val="center"/>
      </w:pPr>
      <w:r>
        <w:t>ДИСПАНСЕРА &lt;*&gt;</w:t>
      </w:r>
    </w:p>
    <w:p w:rsidR="00346917" w:rsidRDefault="00346917">
      <w:pPr>
        <w:pStyle w:val="ConsPlusNormal"/>
        <w:jc w:val="center"/>
      </w:pPr>
    </w:p>
    <w:p w:rsidR="00346917" w:rsidRDefault="00346917">
      <w:pPr>
        <w:pStyle w:val="ConsPlusNormal"/>
        <w:ind w:firstLine="540"/>
        <w:jc w:val="both"/>
      </w:pPr>
      <w:r>
        <w:t>--------------------------------</w:t>
      </w:r>
    </w:p>
    <w:p w:rsidR="00346917" w:rsidRDefault="00346917">
      <w:pPr>
        <w:pStyle w:val="ConsPlusNormal"/>
        <w:spacing w:before="220"/>
        <w:ind w:firstLine="540"/>
        <w:jc w:val="both"/>
      </w:pPr>
      <w:r>
        <w:t>&lt;*&gt; Оснащение других медицинских организаций, оказывающих медицинскую помощь больным с онкологическими заболеваниями, осуществляется с учетом данного стандарта.</w:t>
      </w:r>
    </w:p>
    <w:p w:rsidR="00346917" w:rsidRDefault="00346917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0"/>
        <w:gridCol w:w="8415"/>
        <w:gridCol w:w="3135"/>
      </w:tblGrid>
      <w:tr w:rsidR="00346917">
        <w:tc>
          <w:tcPr>
            <w:tcW w:w="660" w:type="dxa"/>
          </w:tcPr>
          <w:p w:rsidR="00346917" w:rsidRDefault="0034691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  <w:jc w:val="center"/>
            </w:pPr>
            <w:r>
              <w:t>Наименование оснащения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Требуемое количество, шт.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1.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Ламинарная камера для стерильного разведения лекарственных препаратов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 на 10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2.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Весы для взвешивания больных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3.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Инфузомат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 на 6 коек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4.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Штатив для длительных вливаний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 на койку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5.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Аппарат наркозно-дыхательный с различными режимами искусственной вентиляции легких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6.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Набор общехирургических инструментов для выполнения неполостных операций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По требованию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7.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Стол операционный хирургический многофункциональный универсальный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</w:pPr>
            <w:r>
              <w:t>1 на операционную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t>8.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Сейф для хранения документации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  <w:tr w:rsidR="00346917">
        <w:tc>
          <w:tcPr>
            <w:tcW w:w="660" w:type="dxa"/>
          </w:tcPr>
          <w:p w:rsidR="00346917" w:rsidRDefault="00346917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8415" w:type="dxa"/>
          </w:tcPr>
          <w:p w:rsidR="00346917" w:rsidRDefault="00346917">
            <w:pPr>
              <w:pStyle w:val="ConsPlusNormal"/>
            </w:pPr>
            <w:r>
              <w:t>Сейф для хранения сильнодействующих и психотропных средств</w:t>
            </w:r>
          </w:p>
        </w:tc>
        <w:tc>
          <w:tcPr>
            <w:tcW w:w="3135" w:type="dxa"/>
          </w:tcPr>
          <w:p w:rsidR="00346917" w:rsidRDefault="00346917">
            <w:pPr>
              <w:pStyle w:val="ConsPlusNormal"/>
              <w:jc w:val="center"/>
            </w:pPr>
            <w:r>
              <w:t>1</w:t>
            </w:r>
          </w:p>
        </w:tc>
      </w:tr>
    </w:tbl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ind w:firstLine="540"/>
        <w:jc w:val="both"/>
      </w:pPr>
    </w:p>
    <w:p w:rsidR="00346917" w:rsidRDefault="0034691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3313" w:rsidRDefault="00346917">
      <w:bookmarkStart w:id="30" w:name="_GoBack"/>
      <w:bookmarkEnd w:id="30"/>
    </w:p>
    <w:sectPr w:rsidR="00453313" w:rsidSect="009024C1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917"/>
    <w:rsid w:val="001D344B"/>
    <w:rsid w:val="00346917"/>
    <w:rsid w:val="0044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3A52594-2F4B-44EF-8B35-7E7BE01F4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6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46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46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4691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469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46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4691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4691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E6A600E995EAF74C441780B00CE3464DEB3791E46AC6DB7361A5CA14CA59CD50D4F0CB777729F7506D4C4F9B0BC7C5069EC76E75B0C64B5y1g0H" TargetMode="External"/><Relationship Id="rId21" Type="http://schemas.openxmlformats.org/officeDocument/2006/relationships/hyperlink" Target="consultantplus://offline/ref=FE6A600E995EAF74C441780B00CE3464DEB778184DA86DB7361A5CA14CA59CD51F4F54BB7771817602C192A8F6yEg9H" TargetMode="External"/><Relationship Id="rId42" Type="http://schemas.openxmlformats.org/officeDocument/2006/relationships/hyperlink" Target="consultantplus://offline/ref=FE6A600E995EAF74C441780B00CE3464DEB7791E4CAB6DB7361A5CA14CA59CD50D4F0CB777729E7008D4C4F9B0BC7C5069EC76E75B0C64B5y1g0H" TargetMode="External"/><Relationship Id="rId47" Type="http://schemas.openxmlformats.org/officeDocument/2006/relationships/hyperlink" Target="consultantplus://offline/ref=FE6A600E995EAF74C441780B00CE3464DEB7791E4CAB6DB7361A5CA14CA59CD50D4F0CB777729E7008D4C4F9B0BC7C5069EC76E75B0C64B5y1g0H" TargetMode="External"/><Relationship Id="rId63" Type="http://schemas.openxmlformats.org/officeDocument/2006/relationships/hyperlink" Target="consultantplus://offline/ref=FE6A600E995EAF74C441780B00CE3464DEB3791E46AC6DB7361A5CA14CA59CD50D4F0CB777729E7103D4C4F9B0BC7C5069EC76E75B0C64B5y1g0H" TargetMode="External"/><Relationship Id="rId68" Type="http://schemas.openxmlformats.org/officeDocument/2006/relationships/hyperlink" Target="consultantplus://offline/ref=FE6A600E995EAF74C441780B00CE3464DFB070174FA06DB7361A5CA14CA59CD50D4F0CB777729F7404D4C4F9B0BC7C5069EC76E75B0C64B5y1g0H" TargetMode="External"/><Relationship Id="rId84" Type="http://schemas.openxmlformats.org/officeDocument/2006/relationships/hyperlink" Target="consultantplus://offline/ref=FE6A600E995EAF74C441780B00CE3464DEB4731746AF6DB7361A5CA14CA59CD50D4F0CB777729C7106D4C4F9B0BC7C5069EC76E75B0C64B5y1g0H" TargetMode="External"/><Relationship Id="rId89" Type="http://schemas.openxmlformats.org/officeDocument/2006/relationships/hyperlink" Target="consultantplus://offline/ref=FE6A600E995EAF74C441780B00CE3464DEB7791E4CAB6DB7361A5CA14CA59CD50D4F0CB777729C7605D4C4F9B0BC7C5069EC76E75B0C64B5y1g0H" TargetMode="External"/><Relationship Id="rId16" Type="http://schemas.openxmlformats.org/officeDocument/2006/relationships/hyperlink" Target="consultantplus://offline/ref=FE6A600E995EAF74C441780B00CE3464DFB070174FA06DB7361A5CA14CA59CD50D4F0CB777729F7600D4C4F9B0BC7C5069EC76E75B0C64B5y1g0H" TargetMode="External"/><Relationship Id="rId11" Type="http://schemas.openxmlformats.org/officeDocument/2006/relationships/hyperlink" Target="consultantplus://offline/ref=FE6A600E995EAF74C441780B00CE3464DFB070174FA06DB7361A5CA14CA59CD50D4F0CB777729F7706D4C4F9B0BC7C5069EC76E75B0C64B5y1g0H" TargetMode="External"/><Relationship Id="rId32" Type="http://schemas.openxmlformats.org/officeDocument/2006/relationships/hyperlink" Target="consultantplus://offline/ref=FE6A600E995EAF74C441780B00CE3464DFB070174FA06DB7361A5CA14CA59CD50D4F0CB777729F7503D4C4F9B0BC7C5069EC76E75B0C64B5y1g0H" TargetMode="External"/><Relationship Id="rId37" Type="http://schemas.openxmlformats.org/officeDocument/2006/relationships/hyperlink" Target="consultantplus://offline/ref=FE6A600E995EAF74C441780B00CE3464DCB6711C4DA96DB7361A5CA14CA59CD50D4F0CB777779423519BC5A5F4EA6F5168EC75E547y0gEH" TargetMode="External"/><Relationship Id="rId53" Type="http://schemas.openxmlformats.org/officeDocument/2006/relationships/hyperlink" Target="consultantplus://offline/ref=FE6A600E995EAF74C441780B00CE3464DFB070174FA06DB7361A5CA14CA59CD50D4F0CB777729F7508D4C4F9B0BC7C5069EC76E75B0C64B5y1g0H" TargetMode="External"/><Relationship Id="rId58" Type="http://schemas.openxmlformats.org/officeDocument/2006/relationships/hyperlink" Target="consultantplus://offline/ref=FE6A600E995EAF74C441780B00CE3464DEB4731746AF6DB7361A5CA14CA59CD50D4F0CB77772977608D4C4F9B0BC7C5069EC76E75B0C64B5y1g0H" TargetMode="External"/><Relationship Id="rId74" Type="http://schemas.openxmlformats.org/officeDocument/2006/relationships/hyperlink" Target="consultantplus://offline/ref=FE6A600E995EAF74C441780B00CE3464DEB4731746AF6DB7361A5CA14CA59CD50D4F0CB777729A7705D4C4F9B0BC7C5069EC76E75B0C64B5y1g0H" TargetMode="External"/><Relationship Id="rId79" Type="http://schemas.openxmlformats.org/officeDocument/2006/relationships/hyperlink" Target="consultantplus://offline/ref=FE6A600E995EAF74C441780B00CE3464DFB070174FA06DB7361A5CA14CA59CD50D4F0CB777729F7301D4C4F9B0BC7C5069EC76E75B0C64B5y1g0H" TargetMode="External"/><Relationship Id="rId102" Type="http://schemas.openxmlformats.org/officeDocument/2006/relationships/fontTable" Target="fontTable.xml"/><Relationship Id="rId5" Type="http://schemas.openxmlformats.org/officeDocument/2006/relationships/hyperlink" Target="consultantplus://offline/ref=FE6A600E995EAF74C441780B00CE3464DFB2741C46AF6DB7361A5CA14CA59CD50D4F0CB777729F7706D4C4F9B0BC7C5069EC76E75B0C64B5y1g0H" TargetMode="External"/><Relationship Id="rId90" Type="http://schemas.openxmlformats.org/officeDocument/2006/relationships/hyperlink" Target="consultantplus://offline/ref=FE6A600E995EAF74C441780B00CE3464DCB6711C4DA96DB7361A5CA14CA59CD50D4F0CB777779423519BC5A5F4EA6F5168EC75E547y0gEH" TargetMode="External"/><Relationship Id="rId95" Type="http://schemas.openxmlformats.org/officeDocument/2006/relationships/hyperlink" Target="consultantplus://offline/ref=FE6A600E995EAF74C441780B00CE3464DEB4731746AF6DB7361A5CA14CA59CD50D4F0CB777729C7005D4C4F9B0BC7C5069EC76E75B0C64B5y1g0H" TargetMode="External"/><Relationship Id="rId22" Type="http://schemas.openxmlformats.org/officeDocument/2006/relationships/hyperlink" Target="consultantplus://offline/ref=FE6A600E995EAF74C441780B00CE3464DFB070174FA06DB7361A5CA14CA59CD50D4F0CB777729F7606D4C4F9B0BC7C5069EC76E75B0C64B5y1g0H" TargetMode="External"/><Relationship Id="rId27" Type="http://schemas.openxmlformats.org/officeDocument/2006/relationships/hyperlink" Target="consultantplus://offline/ref=FE6A600E995EAF74C441780B00CE3464DEB3791E46AC6DB7361A5CA14CA59CD50D4F0CB777729F7507D4C4F9B0BC7C5069EC76E75B0C64B5y1g0H" TargetMode="External"/><Relationship Id="rId43" Type="http://schemas.openxmlformats.org/officeDocument/2006/relationships/hyperlink" Target="consultantplus://offline/ref=FE6A600E995EAF74C441780B00CE3464DEB7791E4CAB6DB7361A5CA14CA59CD50D4F0CB777729C7605D4C4F9B0BC7C5069EC76E75B0C64B5y1g0H" TargetMode="External"/><Relationship Id="rId48" Type="http://schemas.openxmlformats.org/officeDocument/2006/relationships/hyperlink" Target="consultantplus://offline/ref=FE6A600E995EAF74C441780B00CE3464DEB7771E48A16DB7361A5CA14CA59CD50D4F0CB473779423519BC5A5F4EA6F5168EC75E547y0gEH" TargetMode="External"/><Relationship Id="rId64" Type="http://schemas.openxmlformats.org/officeDocument/2006/relationships/hyperlink" Target="consultantplus://offline/ref=FE6A600E995EAF74C441780B00CE3464DEB3791E46AC6DB7361A5CA14CA59CD50D4F0CB777729E7103D4C4F9B0BC7C5069EC76E75B0C64B5y1g0H" TargetMode="External"/><Relationship Id="rId69" Type="http://schemas.openxmlformats.org/officeDocument/2006/relationships/hyperlink" Target="consultantplus://offline/ref=FE6A600E995EAF74C441780B00CE3464DEB4731746AF6DB7361A5CA14CA59CD50D4F0CB777729C7106D4C4F9B0BC7C5069EC76E75B0C64B5y1g0H" TargetMode="External"/><Relationship Id="rId80" Type="http://schemas.openxmlformats.org/officeDocument/2006/relationships/hyperlink" Target="consultantplus://offline/ref=FE6A600E995EAF74C441780B00CE3464DFB070174FA06DB7361A5CA14CA59CD50D4F0CB777729F7302D4C4F9B0BC7C5069EC76E75B0C64B5y1g0H" TargetMode="External"/><Relationship Id="rId85" Type="http://schemas.openxmlformats.org/officeDocument/2006/relationships/hyperlink" Target="consultantplus://offline/ref=FE6A600E995EAF74C441780B00CE3464DFB070174FA06DB7361A5CA14CA59CD50D4F0CB777729F7304D4C4F9B0BC7C5069EC76E75B0C64B5y1g0H" TargetMode="External"/><Relationship Id="rId12" Type="http://schemas.openxmlformats.org/officeDocument/2006/relationships/hyperlink" Target="consultantplus://offline/ref=FE6A600E995EAF74C441780B00CE3464DEB3791E46AC6DB7361A5CA14CA59CD50D4F0CB777729F7706D4C4F9B0BC7C5069EC76E75B0C64B5y1g0H" TargetMode="External"/><Relationship Id="rId17" Type="http://schemas.openxmlformats.org/officeDocument/2006/relationships/hyperlink" Target="consultantplus://offline/ref=FE6A600E995EAF74C441780B00CE3464DEB3791E46AC6DB7361A5CA14CA59CD50D4F0CB777729F7605D4C4F9B0BC7C5069EC76E75B0C64B5y1g0H" TargetMode="External"/><Relationship Id="rId25" Type="http://schemas.openxmlformats.org/officeDocument/2006/relationships/hyperlink" Target="consultantplus://offline/ref=FE6A600E995EAF74C441780B00CE3464DEB077184BAA6DB7361A5CA14CA59CD50D4F0CB777729F7606D4C4F9B0BC7C5069EC76E75B0C64B5y1g0H" TargetMode="External"/><Relationship Id="rId33" Type="http://schemas.openxmlformats.org/officeDocument/2006/relationships/hyperlink" Target="consultantplus://offline/ref=FE6A600E995EAF74C441780B00CE3464DFB070174FA06DB7361A5CA14CA59CD50D4F0CB777729F7504D4C4F9B0BC7C5069EC76E75B0C64B5y1g0H" TargetMode="External"/><Relationship Id="rId38" Type="http://schemas.openxmlformats.org/officeDocument/2006/relationships/hyperlink" Target="consultantplus://offline/ref=FE6A600E995EAF74C441780B00CE3464DEB4781F4DAD6DB7361A5CA14CA59CD51F4F54BB7771817602C192A8F6yEg9H" TargetMode="External"/><Relationship Id="rId46" Type="http://schemas.openxmlformats.org/officeDocument/2006/relationships/hyperlink" Target="consultantplus://offline/ref=FE6A600E995EAF74C441780B00CE3464DEB4731746AF6DB7361A5CA14CA59CD50D4F0CB777729C7003D4C4F9B0BC7C5069EC76E75B0C64B5y1g0H" TargetMode="External"/><Relationship Id="rId59" Type="http://schemas.openxmlformats.org/officeDocument/2006/relationships/hyperlink" Target="consultantplus://offline/ref=FE6A600E995EAF74C441780B00CE3464DEB4731746AF6DB7361A5CA14CA59CD50D4F0CB777729B7506D4C4F9B0BC7C5069EC76E75B0C64B5y1g0H" TargetMode="External"/><Relationship Id="rId67" Type="http://schemas.openxmlformats.org/officeDocument/2006/relationships/hyperlink" Target="consultantplus://offline/ref=FE6A600E995EAF74C441780B00CE3464DFB070174FA06DB7361A5CA14CA59CD50D4F0CB777729F7402D4C4F9B0BC7C5069EC76E75B0C64B5y1g0H" TargetMode="External"/><Relationship Id="rId103" Type="http://schemas.openxmlformats.org/officeDocument/2006/relationships/theme" Target="theme/theme1.xml"/><Relationship Id="rId20" Type="http://schemas.openxmlformats.org/officeDocument/2006/relationships/hyperlink" Target="consultantplus://offline/ref=FE6A600E995EAF74C441780B00CE3464DEB3791E46AC6DB7361A5CA14CA59CD50D4F0CB777729F7606D4C4F9B0BC7C5069EC76E75B0C64B5y1g0H" TargetMode="External"/><Relationship Id="rId41" Type="http://schemas.openxmlformats.org/officeDocument/2006/relationships/hyperlink" Target="consultantplus://offline/ref=FE6A600E995EAF74C441780B00CE3464DFB070174FA06DB7361A5CA14CA59CD50D4F0CB777729F7506D4C4F9B0BC7C5069EC76E75B0C64B5y1g0H" TargetMode="External"/><Relationship Id="rId54" Type="http://schemas.openxmlformats.org/officeDocument/2006/relationships/hyperlink" Target="consultantplus://offline/ref=FE6A600E995EAF74C441780B00CE3464DFB070174FA06DB7361A5CA14CA59CD50D4F0CB777729F7400D4C4F9B0BC7C5069EC76E75B0C64B5y1g0H" TargetMode="External"/><Relationship Id="rId62" Type="http://schemas.openxmlformats.org/officeDocument/2006/relationships/hyperlink" Target="consultantplus://offline/ref=FE6A600E995EAF74C441780B00CE3464DFB070174FA06DB7361A5CA14CA59CD50D4F0CB777729F7400D4C4F9B0BC7C5069EC76E75B0C64B5y1g0H" TargetMode="External"/><Relationship Id="rId70" Type="http://schemas.openxmlformats.org/officeDocument/2006/relationships/hyperlink" Target="consultantplus://offline/ref=FE6A600E995EAF74C441780B00CE3464DFB070174FA06DB7361A5CA14CA59CD50D4F0CB777729F7404D4C4F9B0BC7C5069EC76E75B0C64B5y1g0H" TargetMode="External"/><Relationship Id="rId75" Type="http://schemas.openxmlformats.org/officeDocument/2006/relationships/hyperlink" Target="consultantplus://offline/ref=FE6A600E995EAF74C441780B00CE3464DFB070174FA06DB7361A5CA14CA59CD50D4F0CB777729F7406D4C4F9B0BC7C5069EC76E75B0C64B5y1g0H" TargetMode="External"/><Relationship Id="rId83" Type="http://schemas.openxmlformats.org/officeDocument/2006/relationships/hyperlink" Target="consultantplus://offline/ref=FE6A600E995EAF74C441780B00CE3464DFB070174FA06DB7361A5CA14CA59CD50D4F0CB777729F7304D4C4F9B0BC7C5069EC76E75B0C64B5y1g0H" TargetMode="External"/><Relationship Id="rId88" Type="http://schemas.openxmlformats.org/officeDocument/2006/relationships/hyperlink" Target="consultantplus://offline/ref=FE6A600E995EAF74C441780B00CE3464DEB7791E4CAB6DB7361A5CA14CA59CD50D4F0CB777729E7008D4C4F9B0BC7C5069EC76E75B0C64B5y1g0H" TargetMode="External"/><Relationship Id="rId91" Type="http://schemas.openxmlformats.org/officeDocument/2006/relationships/hyperlink" Target="consultantplus://offline/ref=FE6A600E995EAF74C441780B00CE3464DFB070174FA06DB7361A5CA14CA59CD50D4F0CB777729F7306D4C4F9B0BC7C5069EC76E75B0C64B5y1g0H" TargetMode="External"/><Relationship Id="rId96" Type="http://schemas.openxmlformats.org/officeDocument/2006/relationships/hyperlink" Target="consultantplus://offline/ref=FE6A600E995EAF74C441780B00CE3464DFB070174FA06DB7361A5CA14CA59CD50D4F0CB777729F7308D4C4F9B0BC7C5069EC76E75B0C64B5y1g0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E6A600E995EAF74C441780B00CE3464DFB070174FA06DB7361A5CA14CA59CD50D4F0CB777729F7706D4C4F9B0BC7C5069EC76E75B0C64B5y1g0H" TargetMode="External"/><Relationship Id="rId15" Type="http://schemas.openxmlformats.org/officeDocument/2006/relationships/hyperlink" Target="consultantplus://offline/ref=FE6A600E995EAF74C441780B00CE3464DEB3791E46AC6DB7361A5CA14CA59CD50D4F0CB777729F7604D4C4F9B0BC7C5069EC76E75B0C64B5y1g0H" TargetMode="External"/><Relationship Id="rId23" Type="http://schemas.openxmlformats.org/officeDocument/2006/relationships/hyperlink" Target="consultantplus://offline/ref=FE6A600E995EAF74C441780B00CE3464DEB3791E46AC6DB7361A5CA14CA59CD50D4F0CB777729F7501D4C4F9B0BC7C5069EC76E75B0C64B5y1g0H" TargetMode="External"/><Relationship Id="rId28" Type="http://schemas.openxmlformats.org/officeDocument/2006/relationships/hyperlink" Target="consultantplus://offline/ref=FE6A600E995EAF74C441780B00CE3464DEB3791E46AC6DB7361A5CA14CA59CD50D4F0CB777729F7508D4C4F9B0BC7C5069EC76E75B0C64B5y1g0H" TargetMode="External"/><Relationship Id="rId36" Type="http://schemas.openxmlformats.org/officeDocument/2006/relationships/hyperlink" Target="consultantplus://offline/ref=FE6A600E995EAF74C441780B00CE3464DEB7791E4CAB6DB7361A5CA14CA59CD50D4F0CB777729C7605D4C4F9B0BC7C5069EC76E75B0C64B5y1g0H" TargetMode="External"/><Relationship Id="rId49" Type="http://schemas.openxmlformats.org/officeDocument/2006/relationships/hyperlink" Target="consultantplus://offline/ref=FE6A600E995EAF74C441780B00CE3464DEB3791E46AC6DB7361A5CA14CA59CD50D4F0CB777729F7509D4C4F9B0BC7C5069EC76E75B0C64B5y1g0H" TargetMode="External"/><Relationship Id="rId57" Type="http://schemas.openxmlformats.org/officeDocument/2006/relationships/hyperlink" Target="consultantplus://offline/ref=FE6A600E995EAF74C441780B00CE3464DEB4731746AF6DB7361A5CA14CA59CD50D4F0CB77772987607D4C4F9B0BC7C5069EC76E75B0C64B5y1g0H" TargetMode="External"/><Relationship Id="rId10" Type="http://schemas.openxmlformats.org/officeDocument/2006/relationships/hyperlink" Target="consultantplus://offline/ref=FE6A600E995EAF74C441780B00CE3464DFB2741C46AF6DB7361A5CA14CA59CD50D4F0CB777729F7706D4C4F9B0BC7C5069EC76E75B0C64B5y1g0H" TargetMode="External"/><Relationship Id="rId31" Type="http://schemas.openxmlformats.org/officeDocument/2006/relationships/hyperlink" Target="consultantplus://offline/ref=FE6A600E995EAF74C441780B00CE3464DCBA751649A96DB7361A5CA14CA59CD50D4F0CB777729F7601D4C4F9B0BC7C5069EC76E75B0C64B5y1g0H" TargetMode="External"/><Relationship Id="rId44" Type="http://schemas.openxmlformats.org/officeDocument/2006/relationships/hyperlink" Target="consultantplus://offline/ref=FE6A600E995EAF74C441780B00CE3464DCB6711C4DA96DB7361A5CA14CA59CD50D4F0CB777779423519BC5A5F4EA6F5168EC75E547y0gEH" TargetMode="External"/><Relationship Id="rId52" Type="http://schemas.openxmlformats.org/officeDocument/2006/relationships/hyperlink" Target="consultantplus://offline/ref=FE6A600E995EAF74C441780B00CE3464DEB4731746AF6DB7361A5CA14CA59CD50D4F0CB777729C7005D4C4F9B0BC7C5069EC76E75B0C64B5y1g0H" TargetMode="External"/><Relationship Id="rId60" Type="http://schemas.openxmlformats.org/officeDocument/2006/relationships/hyperlink" Target="consultantplus://offline/ref=FE6A600E995EAF74C441780B00CE3464DEB4731746AF6DB7361A5CA14CA59CD50D4F0CB777729D7404D4C4F9B0BC7C5069EC76E75B0C64B5y1g0H" TargetMode="External"/><Relationship Id="rId65" Type="http://schemas.openxmlformats.org/officeDocument/2006/relationships/hyperlink" Target="consultantplus://offline/ref=FE6A600E995EAF74C441780B00CE3464DFB070174FA06DB7361A5CA14CA59CD50D4F0CB777729F7402D4C4F9B0BC7C5069EC76E75B0C64B5y1g0H" TargetMode="External"/><Relationship Id="rId73" Type="http://schemas.openxmlformats.org/officeDocument/2006/relationships/hyperlink" Target="consultantplus://offline/ref=FE6A600E995EAF74C441780B00CE3464DFB070174FA06DB7361A5CA14CA59CD50D4F0CB777729F7406D4C4F9B0BC7C5069EC76E75B0C64B5y1g0H" TargetMode="External"/><Relationship Id="rId78" Type="http://schemas.openxmlformats.org/officeDocument/2006/relationships/hyperlink" Target="consultantplus://offline/ref=FE6A600E995EAF74C441780B00CE3464DFB070174FA06DB7361A5CA14CA59CD50D4F0CB777729F7408D4C4F9B0BC7C5069EC76E75B0C64B5y1g0H" TargetMode="External"/><Relationship Id="rId81" Type="http://schemas.openxmlformats.org/officeDocument/2006/relationships/hyperlink" Target="consultantplus://offline/ref=FE6A600E995EAF74C441780B00CE3464DEB4731746AF6DB7361A5CA14CA59CD50D4F0CB777729C7106D4C4F9B0BC7C5069EC76E75B0C64B5y1g0H" TargetMode="External"/><Relationship Id="rId86" Type="http://schemas.openxmlformats.org/officeDocument/2006/relationships/hyperlink" Target="consultantplus://offline/ref=FE6A600E995EAF74C441780B00CE3464DCB0771D4FAC6DB7361A5CA14CA59CD51F4F54BB7771817602C192A8F6yEg9H" TargetMode="External"/><Relationship Id="rId94" Type="http://schemas.openxmlformats.org/officeDocument/2006/relationships/hyperlink" Target="consultantplus://offline/ref=FE6A600E995EAF74C441780B00CE3464DEB4731746AF6DB7361A5CA14CA59CD50D4F0CB777729C7106D4C4F9B0BC7C5069EC76E75B0C64B5y1g0H" TargetMode="External"/><Relationship Id="rId99" Type="http://schemas.openxmlformats.org/officeDocument/2006/relationships/hyperlink" Target="consultantplus://offline/ref=FE6A600E995EAF74C441780B00CE3464DEB4731746AF6DB7361A5CA14CA59CD50D4F0CB777729C7106D4C4F9B0BC7C5069EC76E75B0C64B5y1g0H" TargetMode="External"/><Relationship Id="rId101" Type="http://schemas.openxmlformats.org/officeDocument/2006/relationships/hyperlink" Target="consultantplus://offline/ref=FE6A600E995EAF74C441780B00CE3464DFB070174FA06DB7361A5CA14CA59CD50D4F0CB777729F7309D4C4F9B0BC7C5069EC76E75B0C64B5y1g0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FE6A600E995EAF74C441780B00CE3464D4B770174FA230BD3E4350A34BAAC3D00A5E0CB6746C9E751EDD90AAyFg4H" TargetMode="External"/><Relationship Id="rId13" Type="http://schemas.openxmlformats.org/officeDocument/2006/relationships/hyperlink" Target="consultantplus://offline/ref=FE6A600E995EAF74C441780B00CE3464DCB671184EA86DB7361A5CA14CA59CD50D4F0CB777729F7705D4C4F9B0BC7C5069EC76E75B0C64B5y1g0H" TargetMode="External"/><Relationship Id="rId18" Type="http://schemas.openxmlformats.org/officeDocument/2006/relationships/hyperlink" Target="consultantplus://offline/ref=FE6A600E995EAF74C441780B00CE3464DEB0721848A06DB7361A5CA14CA59CD50D4F0CB777729C7704D4C4F9B0BC7C5069EC76E75B0C64B5y1g0H" TargetMode="External"/><Relationship Id="rId39" Type="http://schemas.openxmlformats.org/officeDocument/2006/relationships/hyperlink" Target="consultantplus://offline/ref=FE6A600E995EAF74C441780B00CE3464DFB070174FA06DB7361A5CA14CA59CD50D4F0CB777729F7506D4C4F9B0BC7C5069EC76E75B0C64B5y1g0H" TargetMode="External"/><Relationship Id="rId34" Type="http://schemas.openxmlformats.org/officeDocument/2006/relationships/hyperlink" Target="consultantplus://offline/ref=FE6A600E995EAF74C441780B00CE3464DFB070174FA06DB7361A5CA14CA59CD50D4F0CB777729F7504D4C4F9B0BC7C5069EC76E75B0C64B5y1g0H" TargetMode="External"/><Relationship Id="rId50" Type="http://schemas.openxmlformats.org/officeDocument/2006/relationships/hyperlink" Target="consultantplus://offline/ref=FE6A600E995EAF74C441780B00CE3464DEB3791E46AC6DB7361A5CA14CA59CD50D4F0CB777729F7509D4C4F9B0BC7C5069EC76E75B0C64B5y1g0H" TargetMode="External"/><Relationship Id="rId55" Type="http://schemas.openxmlformats.org/officeDocument/2006/relationships/hyperlink" Target="consultantplus://offline/ref=FE6A600E995EAF74C441780B00CE3464DEB4731746AF6DB7361A5CA14CA59CD50D4F0CB777729A7402D4C4F9B0BC7C5069EC76E75B0C64B5y1g0H" TargetMode="External"/><Relationship Id="rId76" Type="http://schemas.openxmlformats.org/officeDocument/2006/relationships/hyperlink" Target="consultantplus://offline/ref=FE6A600E995EAF74C441780B00CE3464DFB070174FA06DB7361A5CA14CA59CD50D4F0CB777729F7408D4C4F9B0BC7C5069EC76E75B0C64B5y1g0H" TargetMode="External"/><Relationship Id="rId97" Type="http://schemas.openxmlformats.org/officeDocument/2006/relationships/hyperlink" Target="consultantplus://offline/ref=FE6A600E995EAF74C441780B00CE3464DEB7761E48AB6DB7361A5CA14CA59CD50D4F0CB777729F7709D4C4F9B0BC7C5069EC76E75B0C64B5y1g0H" TargetMode="External"/><Relationship Id="rId7" Type="http://schemas.openxmlformats.org/officeDocument/2006/relationships/hyperlink" Target="consultantplus://offline/ref=FE6A600E995EAF74C441780B00CE3464DEB3791E46AC6DB7361A5CA14CA59CD50D4F0CB777729F7706D4C4F9B0BC7C5069EC76E75B0C64B5y1g0H" TargetMode="External"/><Relationship Id="rId71" Type="http://schemas.openxmlformats.org/officeDocument/2006/relationships/hyperlink" Target="consultantplus://offline/ref=FE6A600E995EAF74C441780B00CE3464DFB2741C46AF6DB7361A5CA14CA59CD50D4F0CB777729F7706D4C4F9B0BC7C5069EC76E75B0C64B5y1g0H" TargetMode="External"/><Relationship Id="rId92" Type="http://schemas.openxmlformats.org/officeDocument/2006/relationships/hyperlink" Target="consultantplus://offline/ref=FE6A600E995EAF74C441780B00CE3464DEB4731746AF6DB7361A5CA14CA59CD50D4F0CB777729C7005D4C4F9B0BC7C5069EC76E75B0C64B5y1g0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FE6A600E995EAF74C441780B00CE3464DCBA75164BAE6DB7361A5CA14CA59CD50D4F0CB777729F7001D4C4F9B0BC7C5069EC76E75B0C64B5y1g0H" TargetMode="External"/><Relationship Id="rId24" Type="http://schemas.openxmlformats.org/officeDocument/2006/relationships/hyperlink" Target="consultantplus://offline/ref=FE6A600E995EAF74C441780B00CE3464DEB3791E46AC6DB7361A5CA14CA59CD50D4F0CB777729F7504D4C4F9B0BC7C5069EC76E75B0C64B5y1g0H" TargetMode="External"/><Relationship Id="rId40" Type="http://schemas.openxmlformats.org/officeDocument/2006/relationships/hyperlink" Target="consultantplus://offline/ref=FE6A600E995EAF74C441780B00CE3464DEB4731746AF6DB7361A5CA14CA59CD50D4F0CB777729C7106D4C4F9B0BC7C5069EC76E75B0C64B5y1g0H" TargetMode="External"/><Relationship Id="rId45" Type="http://schemas.openxmlformats.org/officeDocument/2006/relationships/hyperlink" Target="consultantplus://offline/ref=FE6A600E995EAF74C441780B00CE3464DEB3791E46AC6DB7361A5CA14CA59CD50D4F0CB777729F7509D4C4F9B0BC7C5069EC76E75B0C64B5y1g0H" TargetMode="External"/><Relationship Id="rId66" Type="http://schemas.openxmlformats.org/officeDocument/2006/relationships/hyperlink" Target="consultantplus://offline/ref=FE6A600E995EAF74C441780B00CE3464DEB4731746AF6DB7361A5CA14CA59CD50D4F0CB777729C7106D4C4F9B0BC7C5069EC76E75B0C64B5y1g0H" TargetMode="External"/><Relationship Id="rId87" Type="http://schemas.openxmlformats.org/officeDocument/2006/relationships/hyperlink" Target="consultantplus://offline/ref=FE6A600E995EAF74C441780B00CE3464DCB4731947A96DB7361A5CA14CA59CD51F4F54BB7771817602C192A8F6yEg9H" TargetMode="External"/><Relationship Id="rId61" Type="http://schemas.openxmlformats.org/officeDocument/2006/relationships/hyperlink" Target="consultantplus://offline/ref=FE6A600E995EAF74C441780B00CE3464DEB4731746AF6DB7361A5CA14CA59CD50D4F0CB777729F7308D4C4F9B0BC7C5069EC76E75B0C64B5y1g0H" TargetMode="External"/><Relationship Id="rId82" Type="http://schemas.openxmlformats.org/officeDocument/2006/relationships/hyperlink" Target="consultantplus://offline/ref=FE6A600E995EAF74C441780B00CE3464DFB070174FA06DB7361A5CA14CA59CD50D4F0CB777729F7302D4C4F9B0BC7C5069EC76E75B0C64B5y1g0H" TargetMode="External"/><Relationship Id="rId19" Type="http://schemas.openxmlformats.org/officeDocument/2006/relationships/hyperlink" Target="consultantplus://offline/ref=FE6A600E995EAF74C441780B00CE3464DEB0721848A06DB7361A5CA14CA59CD50D4F0CB777729C7704D4C4F9B0BC7C5069EC76E75B0C64B5y1g0H" TargetMode="External"/><Relationship Id="rId14" Type="http://schemas.openxmlformats.org/officeDocument/2006/relationships/hyperlink" Target="consultantplus://offline/ref=FE6A600E995EAF74C441780B00CE3464DEB3791E46AC6DB7361A5CA14CA59CD50D4F0CB777729F7601D4C4F9B0BC7C5069EC76E75B0C64B5y1g0H" TargetMode="External"/><Relationship Id="rId30" Type="http://schemas.openxmlformats.org/officeDocument/2006/relationships/hyperlink" Target="consultantplus://offline/ref=FE6A600E995EAF74C441780B00CE3464DFB070174FA06DB7361A5CA14CA59CD50D4F0CB777729F7501D4C4F9B0BC7C5069EC76E75B0C64B5y1g0H" TargetMode="External"/><Relationship Id="rId35" Type="http://schemas.openxmlformats.org/officeDocument/2006/relationships/hyperlink" Target="consultantplus://offline/ref=FE6A600E995EAF74C441780B00CE3464DEB7791E4CAB6DB7361A5CA14CA59CD50D4F0CB777729E7008D4C4F9B0BC7C5069EC76E75B0C64B5y1g0H" TargetMode="External"/><Relationship Id="rId56" Type="http://schemas.openxmlformats.org/officeDocument/2006/relationships/hyperlink" Target="consultantplus://offline/ref=FE6A600E995EAF74C441780B00CE3464DEB4731746AF6DB7361A5CA14CA59CD50D4F0CB777729B7E06D4C4F9B0BC7C5069EC76E75B0C64B5y1g0H" TargetMode="External"/><Relationship Id="rId77" Type="http://schemas.openxmlformats.org/officeDocument/2006/relationships/hyperlink" Target="consultantplus://offline/ref=FE6A600E995EAF74C441780B00CE3464DEB4731746AF6DB7361A5CA14CA59CD50D4F0CB777729C7106D4C4F9B0BC7C5069EC76E75B0C64B5y1g0H" TargetMode="External"/><Relationship Id="rId100" Type="http://schemas.openxmlformats.org/officeDocument/2006/relationships/hyperlink" Target="consultantplus://offline/ref=FE6A600E995EAF74C441780B00CE3464DEB4731746AF6DB7361A5CA14CA59CD50D4F0CB777729A7705D4C4F9B0BC7C5069EC76E75B0C64B5y1g0H" TargetMode="External"/><Relationship Id="rId8" Type="http://schemas.openxmlformats.org/officeDocument/2006/relationships/hyperlink" Target="consultantplus://offline/ref=FE6A600E995EAF74C441780B00CE3464DEB7771E48A16DB7361A5CA14CA59CD50D4F0CB572769423519BC5A5F4EA6F5168EC75E547y0gEH" TargetMode="External"/><Relationship Id="rId51" Type="http://schemas.openxmlformats.org/officeDocument/2006/relationships/hyperlink" Target="consultantplus://offline/ref=FE6A600E995EAF74C441780B00CE3464DFB070174FA06DB7361A5CA14CA59CD50D4F0CB777729F7508D4C4F9B0BC7C5069EC76E75B0C64B5y1g0H" TargetMode="External"/><Relationship Id="rId72" Type="http://schemas.openxmlformats.org/officeDocument/2006/relationships/hyperlink" Target="consultantplus://offline/ref=FE6A600E995EAF74C441780B00CE3464DFB2741C46AF6DB7361A5CA14CA59CD50D4F0CB777729F7706D4C4F9B0BC7C5069EC76E75B0C64B5y1g0H" TargetMode="External"/><Relationship Id="rId93" Type="http://schemas.openxmlformats.org/officeDocument/2006/relationships/hyperlink" Target="consultantplus://offline/ref=FE6A600E995EAF74C441780B00CE3464DFB070174FA06DB7361A5CA14CA59CD50D4F0CB777729F7306D4C4F9B0BC7C5069EC76E75B0C64B5y1g0H" TargetMode="External"/><Relationship Id="rId98" Type="http://schemas.openxmlformats.org/officeDocument/2006/relationships/hyperlink" Target="consultantplus://offline/ref=FE6A600E995EAF74C441780B00CE3464DFB070174FA06DB7361A5CA14CA59CD50D4F0CB777729F7309D4C4F9B0BC7C5069EC76E75B0C64B5y1g0H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94</Pages>
  <Words>26789</Words>
  <Characters>152703</Characters>
  <Application>Microsoft Office Word</Application>
  <DocSecurity>0</DocSecurity>
  <Lines>1272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Надежда Валерьевна</dc:creator>
  <cp:keywords/>
  <dc:description>exif_MSED_78293ae68b4727a4830cc7b8e8a8e472908e5e8919e7267f670a3d8d3b9a6439</dc:description>
  <cp:lastModifiedBy>Овчинникова Надежда Валерьевна</cp:lastModifiedBy>
  <cp:revision>1</cp:revision>
  <dcterms:created xsi:type="dcterms:W3CDTF">2020-12-03T07:32:00Z</dcterms:created>
  <dcterms:modified xsi:type="dcterms:W3CDTF">2020-12-03T07:34:00Z</dcterms:modified>
</cp:coreProperties>
</file>